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505F16" w14:textId="77777777" w:rsidR="00EA2060" w:rsidRPr="003B223D" w:rsidRDefault="00EA2060" w:rsidP="00EA2060">
      <w:pPr>
        <w:spacing w:line="360" w:lineRule="auto"/>
        <w:jc w:val="center"/>
        <w:rPr>
          <w:rFonts w:ascii="仿宋" w:hAnsi="仿宋"/>
          <w:b/>
          <w:sz w:val="44"/>
          <w:lang w:eastAsia="zh-CN"/>
        </w:rPr>
      </w:pPr>
    </w:p>
    <w:p w14:paraId="7F5CACB9" w14:textId="77777777" w:rsidR="00EA2060" w:rsidRPr="003B223D" w:rsidRDefault="00EA2060" w:rsidP="00EA2060">
      <w:pPr>
        <w:spacing w:line="360" w:lineRule="auto"/>
        <w:jc w:val="center"/>
        <w:rPr>
          <w:rFonts w:ascii="仿宋" w:hAnsi="仿宋"/>
          <w:b/>
          <w:sz w:val="44"/>
          <w:lang w:eastAsia="zh-CN"/>
        </w:rPr>
      </w:pPr>
    </w:p>
    <w:p w14:paraId="215B3E54" w14:textId="77777777" w:rsidR="00EA2060" w:rsidRPr="003B223D" w:rsidRDefault="00EA2060" w:rsidP="00EA2060">
      <w:pPr>
        <w:spacing w:line="360" w:lineRule="auto"/>
        <w:jc w:val="center"/>
        <w:rPr>
          <w:rFonts w:ascii="仿宋" w:hAnsi="仿宋"/>
          <w:b/>
          <w:sz w:val="44"/>
          <w:lang w:eastAsia="zh-CN"/>
        </w:rPr>
      </w:pPr>
    </w:p>
    <w:p w14:paraId="4472DF94" w14:textId="77777777" w:rsidR="00EA2060" w:rsidRPr="003B223D" w:rsidRDefault="00EA2060" w:rsidP="00EA2060">
      <w:pPr>
        <w:spacing w:line="360" w:lineRule="auto"/>
        <w:jc w:val="center"/>
        <w:rPr>
          <w:rFonts w:ascii="仿宋" w:hAnsi="仿宋"/>
          <w:b/>
          <w:sz w:val="56"/>
          <w:lang w:eastAsia="zh-CN"/>
        </w:rPr>
      </w:pPr>
      <w:bookmarkStart w:id="0" w:name="_Hlk5289305"/>
      <w:r w:rsidRPr="003B223D">
        <w:rPr>
          <w:rFonts w:ascii="仿宋" w:hAnsi="仿宋" w:hint="eastAsia"/>
          <w:b/>
          <w:sz w:val="56"/>
          <w:lang w:eastAsia="zh-CN"/>
        </w:rPr>
        <w:t>北京红星股份有限公司</w:t>
      </w:r>
    </w:p>
    <w:p w14:paraId="05F7FA0D" w14:textId="03DCDE57" w:rsidR="00EA2060" w:rsidRPr="003B223D" w:rsidRDefault="00865375" w:rsidP="00EA2060">
      <w:pPr>
        <w:spacing w:line="360" w:lineRule="auto"/>
        <w:jc w:val="center"/>
        <w:rPr>
          <w:rFonts w:ascii="仿宋" w:hAnsi="仿宋"/>
          <w:sz w:val="56"/>
          <w:lang w:eastAsia="zh-CN"/>
        </w:rPr>
      </w:pPr>
      <w:proofErr w:type="gramStart"/>
      <w:r>
        <w:rPr>
          <w:rFonts w:ascii="仿宋" w:hAnsi="仿宋" w:hint="eastAsia"/>
          <w:b/>
          <w:sz w:val="56"/>
          <w:lang w:eastAsia="zh-CN"/>
        </w:rPr>
        <w:t>费控系统项目</w:t>
      </w:r>
      <w:proofErr w:type="gramEnd"/>
      <w:r w:rsidR="007A2109" w:rsidRPr="003B223D">
        <w:rPr>
          <w:rFonts w:ascii="仿宋" w:hAnsi="仿宋" w:hint="eastAsia"/>
          <w:b/>
          <w:sz w:val="56"/>
          <w:lang w:eastAsia="zh-CN"/>
        </w:rPr>
        <w:t>需求</w:t>
      </w:r>
    </w:p>
    <w:bookmarkEnd w:id="0"/>
    <w:p w14:paraId="15406A90" w14:textId="77777777" w:rsidR="00EA2060" w:rsidRPr="003B223D" w:rsidRDefault="00EA2060" w:rsidP="00EA2060">
      <w:pPr>
        <w:spacing w:line="360" w:lineRule="auto"/>
        <w:rPr>
          <w:rFonts w:ascii="仿宋" w:hAnsi="仿宋"/>
          <w:sz w:val="30"/>
          <w:lang w:eastAsia="zh-CN"/>
        </w:rPr>
      </w:pPr>
    </w:p>
    <w:p w14:paraId="6344E5BC" w14:textId="77777777" w:rsidR="00EA2060" w:rsidRPr="003B223D" w:rsidRDefault="00EA2060" w:rsidP="00EA2060">
      <w:pPr>
        <w:spacing w:line="360" w:lineRule="auto"/>
        <w:jc w:val="center"/>
        <w:rPr>
          <w:rFonts w:ascii="仿宋" w:hAnsi="仿宋"/>
          <w:sz w:val="40"/>
          <w:lang w:eastAsia="zh-CN"/>
        </w:rPr>
      </w:pPr>
      <w:r w:rsidRPr="003B223D">
        <w:rPr>
          <w:rFonts w:ascii="仿宋" w:hAnsi="仿宋" w:hint="eastAsia"/>
          <w:sz w:val="84"/>
          <w:lang w:eastAsia="zh-CN"/>
        </w:rPr>
        <w:t>招  标  文  件</w:t>
      </w:r>
    </w:p>
    <w:p w14:paraId="652E4BD0" w14:textId="77777777" w:rsidR="00EA2060" w:rsidRPr="003B223D" w:rsidRDefault="00EA2060" w:rsidP="00EA2060">
      <w:pPr>
        <w:spacing w:after="0" w:line="240" w:lineRule="auto"/>
        <w:rPr>
          <w:rFonts w:ascii="仿宋" w:hAnsi="仿宋"/>
          <w:sz w:val="48"/>
          <w:szCs w:val="48"/>
          <w:lang w:eastAsia="zh-CN"/>
        </w:rPr>
      </w:pPr>
    </w:p>
    <w:p w14:paraId="3C1F67B1" w14:textId="77777777" w:rsidR="00EA2060" w:rsidRPr="003B223D" w:rsidRDefault="00EA2060" w:rsidP="00EA2060">
      <w:pPr>
        <w:spacing w:after="0" w:line="240" w:lineRule="auto"/>
        <w:rPr>
          <w:rFonts w:ascii="仿宋" w:hAnsi="仿宋"/>
          <w:sz w:val="20"/>
          <w:szCs w:val="20"/>
          <w:lang w:eastAsia="zh-CN"/>
        </w:rPr>
      </w:pPr>
    </w:p>
    <w:p w14:paraId="1BD9D82E" w14:textId="77777777" w:rsidR="00EA2060" w:rsidRPr="003B223D" w:rsidRDefault="00EA2060" w:rsidP="00EA2060">
      <w:pPr>
        <w:spacing w:after="0" w:line="240" w:lineRule="auto"/>
        <w:rPr>
          <w:rFonts w:ascii="仿宋" w:hAnsi="仿宋"/>
          <w:sz w:val="20"/>
          <w:szCs w:val="20"/>
          <w:lang w:eastAsia="zh-CN"/>
        </w:rPr>
      </w:pPr>
    </w:p>
    <w:p w14:paraId="0F471F40" w14:textId="77777777" w:rsidR="00EA2060" w:rsidRPr="003B223D" w:rsidRDefault="00EA2060" w:rsidP="00EA2060">
      <w:pPr>
        <w:spacing w:after="0" w:line="200" w:lineRule="exact"/>
        <w:rPr>
          <w:rFonts w:ascii="仿宋" w:hAnsi="仿宋"/>
          <w:sz w:val="20"/>
          <w:szCs w:val="20"/>
          <w:lang w:eastAsia="zh-CN"/>
        </w:rPr>
      </w:pPr>
    </w:p>
    <w:p w14:paraId="3686991E" w14:textId="77777777" w:rsidR="00EA2060" w:rsidRPr="003B223D" w:rsidRDefault="00EA2060" w:rsidP="00EA2060">
      <w:pPr>
        <w:spacing w:after="0" w:line="200" w:lineRule="exact"/>
        <w:rPr>
          <w:rFonts w:ascii="仿宋" w:hAnsi="仿宋"/>
          <w:sz w:val="20"/>
          <w:szCs w:val="20"/>
          <w:lang w:eastAsia="zh-CN"/>
        </w:rPr>
      </w:pPr>
    </w:p>
    <w:p w14:paraId="64ACD695" w14:textId="77777777" w:rsidR="00EA2060" w:rsidRPr="003B223D" w:rsidRDefault="00EA2060" w:rsidP="00EA2060">
      <w:pPr>
        <w:spacing w:after="0" w:line="200" w:lineRule="exact"/>
        <w:rPr>
          <w:rFonts w:ascii="仿宋" w:hAnsi="仿宋"/>
          <w:sz w:val="20"/>
          <w:szCs w:val="20"/>
          <w:lang w:eastAsia="zh-CN"/>
        </w:rPr>
      </w:pPr>
    </w:p>
    <w:p w14:paraId="55B1054B" w14:textId="77777777" w:rsidR="00EA2060" w:rsidRPr="003B223D" w:rsidRDefault="00EA2060" w:rsidP="00EA2060">
      <w:pPr>
        <w:spacing w:before="11" w:after="0" w:line="280" w:lineRule="exact"/>
        <w:rPr>
          <w:rFonts w:ascii="仿宋" w:hAnsi="仿宋"/>
          <w:sz w:val="28"/>
          <w:szCs w:val="28"/>
          <w:lang w:eastAsia="zh-CN"/>
        </w:rPr>
      </w:pPr>
    </w:p>
    <w:p w14:paraId="0324EF0F" w14:textId="77777777" w:rsidR="00EA2060" w:rsidRPr="003B223D" w:rsidRDefault="00EA2060" w:rsidP="00EA2060">
      <w:pPr>
        <w:spacing w:before="120" w:after="120" w:line="240" w:lineRule="auto"/>
        <w:ind w:firstLineChars="886" w:firstLine="2126"/>
        <w:rPr>
          <w:rFonts w:ascii="仿宋" w:hAnsi="仿宋"/>
          <w:sz w:val="24"/>
          <w:lang w:eastAsia="zh-CN"/>
        </w:rPr>
      </w:pPr>
      <w:r w:rsidRPr="003B223D">
        <w:rPr>
          <w:rFonts w:ascii="仿宋" w:hAnsi="仿宋"/>
          <w:sz w:val="24"/>
          <w:lang w:eastAsia="zh-CN"/>
        </w:rPr>
        <w:t xml:space="preserve">编制单位： </w:t>
      </w:r>
      <w:r w:rsidRPr="003B223D">
        <w:rPr>
          <w:rFonts w:ascii="仿宋" w:hAnsi="仿宋" w:hint="eastAsia"/>
          <w:sz w:val="24"/>
          <w:lang w:eastAsia="zh-CN"/>
        </w:rPr>
        <w:t>北京红星股份有限公司</w:t>
      </w:r>
    </w:p>
    <w:p w14:paraId="3AF3B9A3" w14:textId="77777777" w:rsidR="00EA2060" w:rsidRPr="003B223D" w:rsidRDefault="00EA2060" w:rsidP="007A2109">
      <w:pPr>
        <w:spacing w:before="120" w:after="120" w:line="240" w:lineRule="auto"/>
        <w:ind w:firstLineChars="886" w:firstLine="2126"/>
        <w:rPr>
          <w:rFonts w:ascii="仿宋" w:hAnsi="仿宋"/>
          <w:sz w:val="24"/>
          <w:lang w:eastAsia="zh-CN"/>
        </w:rPr>
      </w:pPr>
      <w:r w:rsidRPr="003B223D">
        <w:rPr>
          <w:rFonts w:ascii="仿宋" w:hAnsi="仿宋"/>
          <w:sz w:val="24"/>
          <w:lang w:eastAsia="zh-CN"/>
        </w:rPr>
        <w:t>地</w:t>
      </w:r>
      <w:r w:rsidRPr="003B223D">
        <w:rPr>
          <w:rFonts w:ascii="仿宋" w:hAnsi="仿宋" w:hint="eastAsia"/>
          <w:sz w:val="24"/>
          <w:lang w:eastAsia="zh-CN"/>
        </w:rPr>
        <w:t xml:space="preserve">    </w:t>
      </w:r>
      <w:r w:rsidRPr="003B223D">
        <w:rPr>
          <w:rFonts w:ascii="仿宋" w:hAnsi="仿宋"/>
          <w:sz w:val="24"/>
          <w:lang w:eastAsia="zh-CN"/>
        </w:rPr>
        <w:t>址：</w:t>
      </w:r>
      <w:r w:rsidRPr="003B223D">
        <w:rPr>
          <w:rFonts w:ascii="仿宋" w:hAnsi="仿宋" w:hint="eastAsia"/>
          <w:sz w:val="24"/>
          <w:lang w:eastAsia="zh-CN"/>
        </w:rPr>
        <w:t xml:space="preserve"> </w:t>
      </w:r>
      <w:r w:rsidR="007A2109" w:rsidRPr="003B223D">
        <w:rPr>
          <w:rFonts w:ascii="仿宋" w:hAnsi="仿宋"/>
          <w:sz w:val="24"/>
          <w:lang w:eastAsia="zh-CN"/>
        </w:rPr>
        <w:t>北京市怀柔区红星路</w:t>
      </w:r>
      <w:r w:rsidR="007A2109" w:rsidRPr="003B223D">
        <w:rPr>
          <w:rFonts w:ascii="仿宋" w:hAnsi="仿宋" w:hint="eastAsia"/>
          <w:sz w:val="24"/>
          <w:lang w:eastAsia="zh-CN"/>
        </w:rPr>
        <w:t>1号</w:t>
      </w:r>
      <w:r w:rsidRPr="003B223D">
        <w:rPr>
          <w:rFonts w:ascii="仿宋" w:hAnsi="仿宋" w:hint="eastAsia"/>
          <w:sz w:val="24"/>
          <w:lang w:eastAsia="zh-CN"/>
        </w:rPr>
        <w:tab/>
      </w:r>
    </w:p>
    <w:p w14:paraId="33257BFB" w14:textId="0CBA8B4E" w:rsidR="00EA2060" w:rsidRPr="003B223D" w:rsidRDefault="00EA2060" w:rsidP="00EA2060">
      <w:pPr>
        <w:spacing w:before="120" w:after="120" w:line="240" w:lineRule="auto"/>
        <w:ind w:firstLineChars="886" w:firstLine="2126"/>
        <w:rPr>
          <w:rFonts w:ascii="仿宋" w:hAnsi="仿宋"/>
          <w:sz w:val="24"/>
          <w:lang w:eastAsia="zh-CN"/>
        </w:rPr>
      </w:pPr>
      <w:r w:rsidRPr="003B223D">
        <w:rPr>
          <w:rFonts w:ascii="仿宋" w:hAnsi="仿宋"/>
          <w:sz w:val="24"/>
          <w:lang w:eastAsia="zh-CN"/>
        </w:rPr>
        <w:t>日    期：</w:t>
      </w:r>
      <w:r w:rsidRPr="003B223D">
        <w:rPr>
          <w:rFonts w:ascii="仿宋" w:hAnsi="仿宋" w:hint="eastAsia"/>
          <w:sz w:val="24"/>
          <w:lang w:eastAsia="zh-CN"/>
        </w:rPr>
        <w:t xml:space="preserve"> </w:t>
      </w:r>
      <w:r w:rsidR="007A2109" w:rsidRPr="003B223D">
        <w:rPr>
          <w:rFonts w:ascii="仿宋" w:hAnsi="仿宋" w:hint="eastAsia"/>
          <w:sz w:val="24"/>
          <w:lang w:eastAsia="zh-CN"/>
        </w:rPr>
        <w:t>20</w:t>
      </w:r>
      <w:r w:rsidR="001A7ED6">
        <w:rPr>
          <w:rFonts w:ascii="仿宋" w:hAnsi="仿宋"/>
          <w:sz w:val="24"/>
          <w:lang w:eastAsia="zh-CN"/>
        </w:rPr>
        <w:t>21</w:t>
      </w:r>
      <w:r w:rsidR="007A2109" w:rsidRPr="003B223D">
        <w:rPr>
          <w:rFonts w:ascii="仿宋" w:hAnsi="仿宋" w:hint="eastAsia"/>
          <w:sz w:val="24"/>
          <w:lang w:eastAsia="zh-CN"/>
        </w:rPr>
        <w:t>年</w:t>
      </w:r>
      <w:r w:rsidR="001A7ED6">
        <w:rPr>
          <w:rFonts w:ascii="仿宋" w:hAnsi="仿宋"/>
          <w:sz w:val="24"/>
          <w:lang w:eastAsia="zh-CN"/>
        </w:rPr>
        <w:t>5</w:t>
      </w:r>
      <w:r w:rsidR="007A2109" w:rsidRPr="003B223D">
        <w:rPr>
          <w:rFonts w:ascii="仿宋" w:hAnsi="仿宋" w:hint="eastAsia"/>
          <w:sz w:val="24"/>
          <w:lang w:eastAsia="zh-CN"/>
        </w:rPr>
        <w:t>月</w:t>
      </w:r>
      <w:r w:rsidR="001A7ED6">
        <w:rPr>
          <w:rFonts w:ascii="仿宋" w:hAnsi="仿宋"/>
          <w:sz w:val="24"/>
          <w:lang w:eastAsia="zh-CN"/>
        </w:rPr>
        <w:t>6</w:t>
      </w:r>
      <w:r w:rsidR="007A2109" w:rsidRPr="003B223D">
        <w:rPr>
          <w:rFonts w:ascii="仿宋" w:hAnsi="仿宋" w:hint="eastAsia"/>
          <w:sz w:val="24"/>
          <w:lang w:eastAsia="zh-CN"/>
        </w:rPr>
        <w:t>日</w:t>
      </w:r>
    </w:p>
    <w:p w14:paraId="40122DE4" w14:textId="77777777" w:rsidR="00EA2060" w:rsidRPr="003B223D" w:rsidRDefault="00EA2060" w:rsidP="00EA2060">
      <w:pPr>
        <w:pStyle w:val="Default"/>
        <w:ind w:firstLineChars="450" w:firstLine="945"/>
        <w:jc w:val="both"/>
        <w:rPr>
          <w:rFonts w:ascii="仿宋" w:eastAsia="仿宋" w:hAnsi="仿宋"/>
          <w:sz w:val="21"/>
          <w:lang w:eastAsia="zh-CN"/>
        </w:rPr>
      </w:pPr>
    </w:p>
    <w:p w14:paraId="14775846" w14:textId="77777777" w:rsidR="00EA2060" w:rsidRPr="003B223D" w:rsidRDefault="00EA2060" w:rsidP="00EA2060">
      <w:pPr>
        <w:pStyle w:val="Default"/>
        <w:ind w:firstLineChars="450" w:firstLine="945"/>
        <w:jc w:val="both"/>
        <w:rPr>
          <w:rFonts w:ascii="仿宋" w:eastAsia="仿宋" w:hAnsi="仿宋"/>
          <w:sz w:val="21"/>
          <w:lang w:eastAsia="zh-CN"/>
        </w:rPr>
      </w:pPr>
    </w:p>
    <w:p w14:paraId="4182441B" w14:textId="77777777" w:rsidR="00EA2060" w:rsidRPr="003B223D" w:rsidRDefault="00EA2060" w:rsidP="00EA2060">
      <w:pPr>
        <w:pStyle w:val="Default"/>
        <w:ind w:firstLineChars="250" w:firstLine="525"/>
        <w:jc w:val="both"/>
        <w:rPr>
          <w:rFonts w:ascii="仿宋" w:eastAsia="仿宋" w:hAnsi="仿宋"/>
          <w:color w:val="FF0000"/>
          <w:sz w:val="21"/>
          <w:lang w:eastAsia="zh-CN"/>
        </w:rPr>
      </w:pPr>
      <w:r w:rsidRPr="003B223D">
        <w:rPr>
          <w:rFonts w:ascii="仿宋" w:eastAsia="仿宋" w:hAnsi="仿宋" w:hint="eastAsia"/>
          <w:color w:val="FF0000"/>
          <w:sz w:val="21"/>
          <w:lang w:eastAsia="zh-CN"/>
        </w:rPr>
        <w:t>声明：本文件是北京红星股份有限公司的商业秘密，任何接触到本文件的人均有保密义务，未经</w:t>
      </w:r>
      <w:r w:rsidR="00DF33BB" w:rsidRPr="003B223D">
        <w:rPr>
          <w:rFonts w:ascii="仿宋" w:eastAsia="仿宋" w:hAnsi="仿宋" w:hint="eastAsia"/>
          <w:color w:val="FF0000"/>
          <w:sz w:val="21"/>
          <w:lang w:eastAsia="zh-CN"/>
        </w:rPr>
        <w:t>北京红星股份有限公司</w:t>
      </w:r>
      <w:r w:rsidRPr="003B223D">
        <w:rPr>
          <w:rFonts w:ascii="仿宋" w:eastAsia="仿宋" w:hAnsi="仿宋" w:hint="eastAsia"/>
          <w:color w:val="FF0000"/>
          <w:sz w:val="21"/>
          <w:lang w:eastAsia="zh-CN"/>
        </w:rPr>
        <w:t>书面同意，不得传播、复制、使用本文件。</w:t>
      </w:r>
    </w:p>
    <w:p w14:paraId="3D7B8F02" w14:textId="77777777" w:rsidR="00EA2060" w:rsidRPr="003B223D" w:rsidRDefault="00EA2060" w:rsidP="00EA2060">
      <w:pPr>
        <w:rPr>
          <w:rFonts w:ascii="仿宋" w:hAnsi="仿宋"/>
          <w:b/>
          <w:lang w:eastAsia="zh-CN"/>
        </w:rPr>
        <w:sectPr w:rsidR="00EA2060" w:rsidRPr="003B223D">
          <w:footerReference w:type="default" r:id="rId8"/>
          <w:pgSz w:w="11906" w:h="16838"/>
          <w:pgMar w:top="1134" w:right="1304" w:bottom="1134" w:left="1304" w:header="851" w:footer="992" w:gutter="0"/>
          <w:pgNumType w:start="1"/>
          <w:cols w:space="425"/>
          <w:docGrid w:type="lines" w:linePitch="312"/>
        </w:sectPr>
      </w:pPr>
    </w:p>
    <w:bookmarkStart w:id="1" w:name="_Toc31424" w:displacedByCustomXml="next"/>
    <w:sdt>
      <w:sdtPr>
        <w:rPr>
          <w:rFonts w:ascii="仿宋" w:eastAsia="仿宋" w:hAnsi="仿宋" w:cstheme="minorBidi"/>
          <w:color w:val="auto"/>
          <w:sz w:val="22"/>
          <w:szCs w:val="22"/>
          <w:lang w:val="zh-CN" w:eastAsia="en-US"/>
        </w:rPr>
        <w:id w:val="412906768"/>
        <w:docPartObj>
          <w:docPartGallery w:val="Table of Contents"/>
          <w:docPartUnique/>
        </w:docPartObj>
      </w:sdtPr>
      <w:sdtEndPr>
        <w:rPr>
          <w:b/>
          <w:bCs/>
        </w:rPr>
      </w:sdtEndPr>
      <w:sdtContent>
        <w:p w14:paraId="482A1957" w14:textId="77777777" w:rsidR="00EA2060" w:rsidRPr="003B223D" w:rsidRDefault="00EA2060" w:rsidP="00EA2060">
          <w:pPr>
            <w:pStyle w:val="TOC10"/>
            <w:spacing w:before="0" w:line="240" w:lineRule="auto"/>
            <w:jc w:val="center"/>
            <w:rPr>
              <w:rFonts w:ascii="仿宋" w:eastAsia="仿宋" w:hAnsi="仿宋"/>
            </w:rPr>
          </w:pPr>
          <w:r w:rsidRPr="003B223D">
            <w:rPr>
              <w:rFonts w:ascii="仿宋" w:eastAsia="仿宋" w:hAnsi="仿宋"/>
              <w:lang w:val="zh-CN"/>
            </w:rPr>
            <w:t>目录</w:t>
          </w:r>
        </w:p>
        <w:p w14:paraId="34B039C2" w14:textId="522EF825" w:rsidR="009A7F2D" w:rsidRDefault="00EA2060">
          <w:pPr>
            <w:pStyle w:val="TOC1"/>
            <w:tabs>
              <w:tab w:val="right" w:leader="dot" w:pos="9629"/>
            </w:tabs>
            <w:rPr>
              <w:rFonts w:eastAsiaTheme="minorEastAsia"/>
              <w:noProof/>
              <w:kern w:val="2"/>
              <w:sz w:val="21"/>
              <w:lang w:eastAsia="zh-CN"/>
            </w:rPr>
          </w:pPr>
          <w:r w:rsidRPr="003B223D">
            <w:rPr>
              <w:rFonts w:ascii="仿宋" w:hAnsi="仿宋"/>
            </w:rPr>
            <w:fldChar w:fldCharType="begin"/>
          </w:r>
          <w:r w:rsidRPr="003B223D">
            <w:rPr>
              <w:rFonts w:ascii="仿宋" w:hAnsi="仿宋"/>
            </w:rPr>
            <w:instrText xml:space="preserve"> TOC \o "1-3" \h \z \u </w:instrText>
          </w:r>
          <w:r w:rsidRPr="003B223D">
            <w:rPr>
              <w:rFonts w:ascii="仿宋" w:hAnsi="仿宋"/>
            </w:rPr>
            <w:fldChar w:fldCharType="separate"/>
          </w:r>
          <w:hyperlink w:anchor="_Toc71355726" w:history="1">
            <w:r w:rsidR="009A7F2D" w:rsidRPr="00401ACC">
              <w:rPr>
                <w:rStyle w:val="ad"/>
                <w:rFonts w:ascii="仿宋" w:hAnsi="仿宋"/>
                <w:noProof/>
                <w:lang w:eastAsia="zh-CN"/>
              </w:rPr>
              <w:t>一、前言</w:t>
            </w:r>
            <w:r w:rsidR="009A7F2D">
              <w:rPr>
                <w:noProof/>
                <w:webHidden/>
              </w:rPr>
              <w:tab/>
            </w:r>
            <w:r w:rsidR="009A7F2D">
              <w:rPr>
                <w:noProof/>
                <w:webHidden/>
              </w:rPr>
              <w:fldChar w:fldCharType="begin"/>
            </w:r>
            <w:r w:rsidR="009A7F2D">
              <w:rPr>
                <w:noProof/>
                <w:webHidden/>
              </w:rPr>
              <w:instrText xml:space="preserve"> PAGEREF _Toc71355726 \h </w:instrText>
            </w:r>
            <w:r w:rsidR="009A7F2D">
              <w:rPr>
                <w:noProof/>
                <w:webHidden/>
              </w:rPr>
            </w:r>
            <w:r w:rsidR="009A7F2D">
              <w:rPr>
                <w:noProof/>
                <w:webHidden/>
              </w:rPr>
              <w:fldChar w:fldCharType="separate"/>
            </w:r>
            <w:r w:rsidR="009A7F2D">
              <w:rPr>
                <w:noProof/>
                <w:webHidden/>
              </w:rPr>
              <w:t>1</w:t>
            </w:r>
            <w:r w:rsidR="009A7F2D">
              <w:rPr>
                <w:noProof/>
                <w:webHidden/>
              </w:rPr>
              <w:fldChar w:fldCharType="end"/>
            </w:r>
          </w:hyperlink>
        </w:p>
        <w:p w14:paraId="67A48CC8" w14:textId="4F5A93FA" w:rsidR="009A7F2D" w:rsidRDefault="009A7F2D">
          <w:pPr>
            <w:pStyle w:val="TOC2"/>
            <w:tabs>
              <w:tab w:val="right" w:leader="dot" w:pos="9629"/>
            </w:tabs>
            <w:ind w:left="440"/>
            <w:rPr>
              <w:rFonts w:eastAsiaTheme="minorEastAsia"/>
              <w:noProof/>
              <w:kern w:val="2"/>
              <w:sz w:val="21"/>
              <w:lang w:eastAsia="zh-CN"/>
            </w:rPr>
          </w:pPr>
          <w:hyperlink w:anchor="_Toc71355727" w:history="1">
            <w:r w:rsidRPr="00401ACC">
              <w:rPr>
                <w:rStyle w:val="ad"/>
                <w:rFonts w:ascii="仿宋" w:hAnsi="仿宋"/>
                <w:noProof/>
                <w:lang w:eastAsia="zh-CN"/>
              </w:rPr>
              <w:t>1、公司简介</w:t>
            </w:r>
            <w:r>
              <w:rPr>
                <w:noProof/>
                <w:webHidden/>
              </w:rPr>
              <w:tab/>
            </w:r>
            <w:r>
              <w:rPr>
                <w:noProof/>
                <w:webHidden/>
              </w:rPr>
              <w:fldChar w:fldCharType="begin"/>
            </w:r>
            <w:r>
              <w:rPr>
                <w:noProof/>
                <w:webHidden/>
              </w:rPr>
              <w:instrText xml:space="preserve"> PAGEREF _Toc71355727 \h </w:instrText>
            </w:r>
            <w:r>
              <w:rPr>
                <w:noProof/>
                <w:webHidden/>
              </w:rPr>
            </w:r>
            <w:r>
              <w:rPr>
                <w:noProof/>
                <w:webHidden/>
              </w:rPr>
              <w:fldChar w:fldCharType="separate"/>
            </w:r>
            <w:r>
              <w:rPr>
                <w:noProof/>
                <w:webHidden/>
              </w:rPr>
              <w:t>1</w:t>
            </w:r>
            <w:r>
              <w:rPr>
                <w:noProof/>
                <w:webHidden/>
              </w:rPr>
              <w:fldChar w:fldCharType="end"/>
            </w:r>
          </w:hyperlink>
        </w:p>
        <w:p w14:paraId="2EB9D589" w14:textId="01E6A95A" w:rsidR="009A7F2D" w:rsidRDefault="009A7F2D">
          <w:pPr>
            <w:pStyle w:val="TOC2"/>
            <w:tabs>
              <w:tab w:val="right" w:leader="dot" w:pos="9629"/>
            </w:tabs>
            <w:ind w:left="440"/>
            <w:rPr>
              <w:rFonts w:eastAsiaTheme="minorEastAsia"/>
              <w:noProof/>
              <w:kern w:val="2"/>
              <w:sz w:val="21"/>
              <w:lang w:eastAsia="zh-CN"/>
            </w:rPr>
          </w:pPr>
          <w:hyperlink w:anchor="_Toc71355728" w:history="1">
            <w:r w:rsidRPr="00401ACC">
              <w:rPr>
                <w:rStyle w:val="ad"/>
                <w:rFonts w:ascii="仿宋" w:hAnsi="仿宋"/>
                <w:noProof/>
                <w:lang w:eastAsia="zh-CN"/>
              </w:rPr>
              <w:t>2、项目目标</w:t>
            </w:r>
            <w:r>
              <w:rPr>
                <w:noProof/>
                <w:webHidden/>
              </w:rPr>
              <w:tab/>
            </w:r>
            <w:r>
              <w:rPr>
                <w:noProof/>
                <w:webHidden/>
              </w:rPr>
              <w:fldChar w:fldCharType="begin"/>
            </w:r>
            <w:r>
              <w:rPr>
                <w:noProof/>
                <w:webHidden/>
              </w:rPr>
              <w:instrText xml:space="preserve"> PAGEREF _Toc71355728 \h </w:instrText>
            </w:r>
            <w:r>
              <w:rPr>
                <w:noProof/>
                <w:webHidden/>
              </w:rPr>
            </w:r>
            <w:r>
              <w:rPr>
                <w:noProof/>
                <w:webHidden/>
              </w:rPr>
              <w:fldChar w:fldCharType="separate"/>
            </w:r>
            <w:r>
              <w:rPr>
                <w:noProof/>
                <w:webHidden/>
              </w:rPr>
              <w:t>2</w:t>
            </w:r>
            <w:r>
              <w:rPr>
                <w:noProof/>
                <w:webHidden/>
              </w:rPr>
              <w:fldChar w:fldCharType="end"/>
            </w:r>
          </w:hyperlink>
        </w:p>
        <w:p w14:paraId="2A41AC6E" w14:textId="1DE0BA00" w:rsidR="009A7F2D" w:rsidRDefault="009A7F2D">
          <w:pPr>
            <w:pStyle w:val="TOC2"/>
            <w:tabs>
              <w:tab w:val="right" w:leader="dot" w:pos="9629"/>
            </w:tabs>
            <w:ind w:left="440"/>
            <w:rPr>
              <w:rFonts w:eastAsiaTheme="minorEastAsia"/>
              <w:noProof/>
              <w:kern w:val="2"/>
              <w:sz w:val="21"/>
              <w:lang w:eastAsia="zh-CN"/>
            </w:rPr>
          </w:pPr>
          <w:hyperlink w:anchor="_Toc71355729" w:history="1">
            <w:r w:rsidRPr="00401ACC">
              <w:rPr>
                <w:rStyle w:val="ad"/>
                <w:rFonts w:ascii="仿宋" w:hAnsi="仿宋"/>
                <w:noProof/>
                <w:lang w:eastAsia="zh-CN"/>
              </w:rPr>
              <w:t>3、项目涉及的公司组织架构</w:t>
            </w:r>
            <w:r>
              <w:rPr>
                <w:noProof/>
                <w:webHidden/>
              </w:rPr>
              <w:tab/>
            </w:r>
            <w:r>
              <w:rPr>
                <w:noProof/>
                <w:webHidden/>
              </w:rPr>
              <w:fldChar w:fldCharType="begin"/>
            </w:r>
            <w:r>
              <w:rPr>
                <w:noProof/>
                <w:webHidden/>
              </w:rPr>
              <w:instrText xml:space="preserve"> PAGEREF _Toc71355729 \h </w:instrText>
            </w:r>
            <w:r>
              <w:rPr>
                <w:noProof/>
                <w:webHidden/>
              </w:rPr>
            </w:r>
            <w:r>
              <w:rPr>
                <w:noProof/>
                <w:webHidden/>
              </w:rPr>
              <w:fldChar w:fldCharType="separate"/>
            </w:r>
            <w:r>
              <w:rPr>
                <w:noProof/>
                <w:webHidden/>
              </w:rPr>
              <w:t>2</w:t>
            </w:r>
            <w:r>
              <w:rPr>
                <w:noProof/>
                <w:webHidden/>
              </w:rPr>
              <w:fldChar w:fldCharType="end"/>
            </w:r>
          </w:hyperlink>
        </w:p>
        <w:p w14:paraId="3480D2A0" w14:textId="1DC39470" w:rsidR="009A7F2D" w:rsidRDefault="009A7F2D">
          <w:pPr>
            <w:pStyle w:val="TOC1"/>
            <w:tabs>
              <w:tab w:val="right" w:leader="dot" w:pos="9629"/>
            </w:tabs>
            <w:rPr>
              <w:rFonts w:eastAsiaTheme="minorEastAsia"/>
              <w:noProof/>
              <w:kern w:val="2"/>
              <w:sz w:val="21"/>
              <w:lang w:eastAsia="zh-CN"/>
            </w:rPr>
          </w:pPr>
          <w:hyperlink w:anchor="_Toc71355730" w:history="1">
            <w:r w:rsidRPr="00401ACC">
              <w:rPr>
                <w:rStyle w:val="ad"/>
                <w:rFonts w:ascii="仿宋" w:hAnsi="仿宋"/>
                <w:noProof/>
                <w:lang w:eastAsia="zh-CN"/>
              </w:rPr>
              <w:t>二、项目需求</w:t>
            </w:r>
            <w:r>
              <w:rPr>
                <w:noProof/>
                <w:webHidden/>
              </w:rPr>
              <w:tab/>
            </w:r>
            <w:r>
              <w:rPr>
                <w:noProof/>
                <w:webHidden/>
              </w:rPr>
              <w:fldChar w:fldCharType="begin"/>
            </w:r>
            <w:r>
              <w:rPr>
                <w:noProof/>
                <w:webHidden/>
              </w:rPr>
              <w:instrText xml:space="preserve"> PAGEREF _Toc71355730 \h </w:instrText>
            </w:r>
            <w:r>
              <w:rPr>
                <w:noProof/>
                <w:webHidden/>
              </w:rPr>
            </w:r>
            <w:r>
              <w:rPr>
                <w:noProof/>
                <w:webHidden/>
              </w:rPr>
              <w:fldChar w:fldCharType="separate"/>
            </w:r>
            <w:r>
              <w:rPr>
                <w:noProof/>
                <w:webHidden/>
              </w:rPr>
              <w:t>2</w:t>
            </w:r>
            <w:r>
              <w:rPr>
                <w:noProof/>
                <w:webHidden/>
              </w:rPr>
              <w:fldChar w:fldCharType="end"/>
            </w:r>
          </w:hyperlink>
        </w:p>
        <w:p w14:paraId="4D1D15B9" w14:textId="488C129B" w:rsidR="009A7F2D" w:rsidRDefault="009A7F2D">
          <w:pPr>
            <w:pStyle w:val="TOC3"/>
            <w:tabs>
              <w:tab w:val="left" w:pos="1260"/>
              <w:tab w:val="right" w:leader="dot" w:pos="9629"/>
            </w:tabs>
            <w:ind w:left="880"/>
            <w:rPr>
              <w:rFonts w:eastAsiaTheme="minorEastAsia"/>
              <w:noProof/>
              <w:kern w:val="2"/>
              <w:sz w:val="21"/>
              <w:lang w:eastAsia="zh-CN"/>
            </w:rPr>
          </w:pPr>
          <w:hyperlink w:anchor="_Toc71355731" w:history="1">
            <w:r w:rsidRPr="00401ACC">
              <w:rPr>
                <w:rStyle w:val="ad"/>
                <w:noProof/>
                <w:lang w:eastAsia="zh-CN"/>
              </w:rPr>
              <w:t>1.</w:t>
            </w:r>
            <w:r>
              <w:rPr>
                <w:rFonts w:eastAsiaTheme="minorEastAsia"/>
                <w:noProof/>
                <w:kern w:val="2"/>
                <w:sz w:val="21"/>
                <w:lang w:eastAsia="zh-CN"/>
              </w:rPr>
              <w:tab/>
            </w:r>
            <w:r w:rsidRPr="00401ACC">
              <w:rPr>
                <w:rStyle w:val="ad"/>
                <w:noProof/>
                <w:lang w:eastAsia="zh-CN"/>
              </w:rPr>
              <w:t>费控及商旅平台需求</w:t>
            </w:r>
            <w:r>
              <w:rPr>
                <w:noProof/>
                <w:webHidden/>
              </w:rPr>
              <w:tab/>
            </w:r>
            <w:r>
              <w:rPr>
                <w:noProof/>
                <w:webHidden/>
              </w:rPr>
              <w:fldChar w:fldCharType="begin"/>
            </w:r>
            <w:r>
              <w:rPr>
                <w:noProof/>
                <w:webHidden/>
              </w:rPr>
              <w:instrText xml:space="preserve"> PAGEREF _Toc71355731 \h </w:instrText>
            </w:r>
            <w:r>
              <w:rPr>
                <w:noProof/>
                <w:webHidden/>
              </w:rPr>
            </w:r>
            <w:r>
              <w:rPr>
                <w:noProof/>
                <w:webHidden/>
              </w:rPr>
              <w:fldChar w:fldCharType="separate"/>
            </w:r>
            <w:r>
              <w:rPr>
                <w:noProof/>
                <w:webHidden/>
              </w:rPr>
              <w:t>2</w:t>
            </w:r>
            <w:r>
              <w:rPr>
                <w:noProof/>
                <w:webHidden/>
              </w:rPr>
              <w:fldChar w:fldCharType="end"/>
            </w:r>
          </w:hyperlink>
        </w:p>
        <w:p w14:paraId="6FD72CA0" w14:textId="514E716A" w:rsidR="009A7F2D" w:rsidRDefault="009A7F2D">
          <w:pPr>
            <w:pStyle w:val="TOC3"/>
            <w:tabs>
              <w:tab w:val="left" w:pos="1260"/>
              <w:tab w:val="right" w:leader="dot" w:pos="9629"/>
            </w:tabs>
            <w:ind w:left="880"/>
            <w:rPr>
              <w:rFonts w:eastAsiaTheme="minorEastAsia"/>
              <w:noProof/>
              <w:kern w:val="2"/>
              <w:sz w:val="21"/>
              <w:lang w:eastAsia="zh-CN"/>
            </w:rPr>
          </w:pPr>
          <w:hyperlink w:anchor="_Toc71355732" w:history="1">
            <w:r w:rsidRPr="00401ACC">
              <w:rPr>
                <w:rStyle w:val="ad"/>
                <w:noProof/>
                <w:lang w:eastAsia="zh-CN"/>
              </w:rPr>
              <w:t>2.</w:t>
            </w:r>
            <w:r>
              <w:rPr>
                <w:rFonts w:eastAsiaTheme="minorEastAsia"/>
                <w:noProof/>
                <w:kern w:val="2"/>
                <w:sz w:val="21"/>
                <w:lang w:eastAsia="zh-CN"/>
              </w:rPr>
              <w:tab/>
            </w:r>
            <w:r w:rsidRPr="00401ACC">
              <w:rPr>
                <w:rStyle w:val="ad"/>
                <w:noProof/>
                <w:lang w:eastAsia="zh-CN"/>
              </w:rPr>
              <w:t>接口需求</w:t>
            </w:r>
            <w:r>
              <w:rPr>
                <w:noProof/>
                <w:webHidden/>
              </w:rPr>
              <w:tab/>
            </w:r>
            <w:r>
              <w:rPr>
                <w:noProof/>
                <w:webHidden/>
              </w:rPr>
              <w:fldChar w:fldCharType="begin"/>
            </w:r>
            <w:r>
              <w:rPr>
                <w:noProof/>
                <w:webHidden/>
              </w:rPr>
              <w:instrText xml:space="preserve"> PAGEREF _Toc71355732 \h </w:instrText>
            </w:r>
            <w:r>
              <w:rPr>
                <w:noProof/>
                <w:webHidden/>
              </w:rPr>
            </w:r>
            <w:r>
              <w:rPr>
                <w:noProof/>
                <w:webHidden/>
              </w:rPr>
              <w:fldChar w:fldCharType="separate"/>
            </w:r>
            <w:r>
              <w:rPr>
                <w:noProof/>
                <w:webHidden/>
              </w:rPr>
              <w:t>3</w:t>
            </w:r>
            <w:r>
              <w:rPr>
                <w:noProof/>
                <w:webHidden/>
              </w:rPr>
              <w:fldChar w:fldCharType="end"/>
            </w:r>
          </w:hyperlink>
        </w:p>
        <w:p w14:paraId="2CD7EED6" w14:textId="498276E3" w:rsidR="009A7F2D" w:rsidRDefault="009A7F2D">
          <w:pPr>
            <w:pStyle w:val="TOC3"/>
            <w:tabs>
              <w:tab w:val="left" w:pos="1260"/>
              <w:tab w:val="right" w:leader="dot" w:pos="9629"/>
            </w:tabs>
            <w:ind w:left="880"/>
            <w:rPr>
              <w:rFonts w:eastAsiaTheme="minorEastAsia"/>
              <w:noProof/>
              <w:kern w:val="2"/>
              <w:sz w:val="21"/>
              <w:lang w:eastAsia="zh-CN"/>
            </w:rPr>
          </w:pPr>
          <w:hyperlink w:anchor="_Toc71355733" w:history="1">
            <w:r w:rsidRPr="00401ACC">
              <w:rPr>
                <w:rStyle w:val="ad"/>
                <w:noProof/>
                <w:lang w:eastAsia="zh-CN"/>
              </w:rPr>
              <w:t>3.</w:t>
            </w:r>
            <w:r>
              <w:rPr>
                <w:rFonts w:eastAsiaTheme="minorEastAsia"/>
                <w:noProof/>
                <w:kern w:val="2"/>
                <w:sz w:val="21"/>
                <w:lang w:eastAsia="zh-CN"/>
              </w:rPr>
              <w:tab/>
            </w:r>
            <w:r w:rsidRPr="00401ACC">
              <w:rPr>
                <w:rStyle w:val="ad"/>
                <w:noProof/>
                <w:lang w:eastAsia="zh-CN"/>
              </w:rPr>
              <w:t>结算需求</w:t>
            </w:r>
            <w:r>
              <w:rPr>
                <w:noProof/>
                <w:webHidden/>
              </w:rPr>
              <w:tab/>
            </w:r>
            <w:r>
              <w:rPr>
                <w:noProof/>
                <w:webHidden/>
              </w:rPr>
              <w:fldChar w:fldCharType="begin"/>
            </w:r>
            <w:r>
              <w:rPr>
                <w:noProof/>
                <w:webHidden/>
              </w:rPr>
              <w:instrText xml:space="preserve"> PAGEREF _Toc71355733 \h </w:instrText>
            </w:r>
            <w:r>
              <w:rPr>
                <w:noProof/>
                <w:webHidden/>
              </w:rPr>
            </w:r>
            <w:r>
              <w:rPr>
                <w:noProof/>
                <w:webHidden/>
              </w:rPr>
              <w:fldChar w:fldCharType="separate"/>
            </w:r>
            <w:r>
              <w:rPr>
                <w:noProof/>
                <w:webHidden/>
              </w:rPr>
              <w:t>3</w:t>
            </w:r>
            <w:r>
              <w:rPr>
                <w:noProof/>
                <w:webHidden/>
              </w:rPr>
              <w:fldChar w:fldCharType="end"/>
            </w:r>
          </w:hyperlink>
        </w:p>
        <w:p w14:paraId="72F25331" w14:textId="396F4A4D" w:rsidR="009A7F2D" w:rsidRDefault="009A7F2D">
          <w:pPr>
            <w:pStyle w:val="TOC1"/>
            <w:tabs>
              <w:tab w:val="right" w:leader="dot" w:pos="9629"/>
            </w:tabs>
            <w:rPr>
              <w:rFonts w:eastAsiaTheme="minorEastAsia"/>
              <w:noProof/>
              <w:kern w:val="2"/>
              <w:sz w:val="21"/>
              <w:lang w:eastAsia="zh-CN"/>
            </w:rPr>
          </w:pPr>
          <w:hyperlink w:anchor="_Toc71355734" w:history="1">
            <w:r w:rsidRPr="00401ACC">
              <w:rPr>
                <w:rStyle w:val="ad"/>
                <w:rFonts w:ascii="仿宋" w:hAnsi="仿宋"/>
                <w:noProof/>
                <w:lang w:eastAsia="zh-CN"/>
              </w:rPr>
              <w:t>三、系统上线时间要求：</w:t>
            </w:r>
            <w:r>
              <w:rPr>
                <w:noProof/>
                <w:webHidden/>
              </w:rPr>
              <w:tab/>
            </w:r>
            <w:r>
              <w:rPr>
                <w:noProof/>
                <w:webHidden/>
              </w:rPr>
              <w:fldChar w:fldCharType="begin"/>
            </w:r>
            <w:r>
              <w:rPr>
                <w:noProof/>
                <w:webHidden/>
              </w:rPr>
              <w:instrText xml:space="preserve"> PAGEREF _Toc71355734 \h </w:instrText>
            </w:r>
            <w:r>
              <w:rPr>
                <w:noProof/>
                <w:webHidden/>
              </w:rPr>
            </w:r>
            <w:r>
              <w:rPr>
                <w:noProof/>
                <w:webHidden/>
              </w:rPr>
              <w:fldChar w:fldCharType="separate"/>
            </w:r>
            <w:r>
              <w:rPr>
                <w:noProof/>
                <w:webHidden/>
              </w:rPr>
              <w:t>4</w:t>
            </w:r>
            <w:r>
              <w:rPr>
                <w:noProof/>
                <w:webHidden/>
              </w:rPr>
              <w:fldChar w:fldCharType="end"/>
            </w:r>
          </w:hyperlink>
        </w:p>
        <w:p w14:paraId="556E7BA1" w14:textId="768E871C" w:rsidR="009A7F2D" w:rsidRDefault="009A7F2D">
          <w:pPr>
            <w:pStyle w:val="TOC1"/>
            <w:tabs>
              <w:tab w:val="right" w:leader="dot" w:pos="9629"/>
            </w:tabs>
            <w:rPr>
              <w:rFonts w:eastAsiaTheme="minorEastAsia"/>
              <w:noProof/>
              <w:kern w:val="2"/>
              <w:sz w:val="21"/>
              <w:lang w:eastAsia="zh-CN"/>
            </w:rPr>
          </w:pPr>
          <w:hyperlink w:anchor="_Toc71355735" w:history="1">
            <w:r w:rsidRPr="00401ACC">
              <w:rPr>
                <w:rStyle w:val="ad"/>
                <w:rFonts w:ascii="仿宋" w:hAnsi="仿宋"/>
                <w:noProof/>
                <w:lang w:eastAsia="zh-CN"/>
              </w:rPr>
              <w:t>四、项目管理要求</w:t>
            </w:r>
            <w:r>
              <w:rPr>
                <w:noProof/>
                <w:webHidden/>
              </w:rPr>
              <w:tab/>
            </w:r>
            <w:r>
              <w:rPr>
                <w:noProof/>
                <w:webHidden/>
              </w:rPr>
              <w:fldChar w:fldCharType="begin"/>
            </w:r>
            <w:r>
              <w:rPr>
                <w:noProof/>
                <w:webHidden/>
              </w:rPr>
              <w:instrText xml:space="preserve"> PAGEREF _Toc71355735 \h </w:instrText>
            </w:r>
            <w:r>
              <w:rPr>
                <w:noProof/>
                <w:webHidden/>
              </w:rPr>
            </w:r>
            <w:r>
              <w:rPr>
                <w:noProof/>
                <w:webHidden/>
              </w:rPr>
              <w:fldChar w:fldCharType="separate"/>
            </w:r>
            <w:r>
              <w:rPr>
                <w:noProof/>
                <w:webHidden/>
              </w:rPr>
              <w:t>4</w:t>
            </w:r>
            <w:r>
              <w:rPr>
                <w:noProof/>
                <w:webHidden/>
              </w:rPr>
              <w:fldChar w:fldCharType="end"/>
            </w:r>
          </w:hyperlink>
        </w:p>
        <w:p w14:paraId="0A89C102" w14:textId="18327FCF" w:rsidR="009A7F2D" w:rsidRDefault="009A7F2D">
          <w:pPr>
            <w:pStyle w:val="TOC2"/>
            <w:tabs>
              <w:tab w:val="left" w:pos="840"/>
              <w:tab w:val="right" w:leader="dot" w:pos="9629"/>
            </w:tabs>
            <w:ind w:left="440"/>
            <w:rPr>
              <w:rFonts w:eastAsiaTheme="minorEastAsia"/>
              <w:noProof/>
              <w:kern w:val="2"/>
              <w:sz w:val="21"/>
              <w:lang w:eastAsia="zh-CN"/>
            </w:rPr>
          </w:pPr>
          <w:hyperlink w:anchor="_Toc71355736" w:history="1">
            <w:r w:rsidRPr="00401ACC">
              <w:rPr>
                <w:rStyle w:val="ad"/>
                <w:noProof/>
                <w:lang w:eastAsia="zh-CN"/>
              </w:rPr>
              <w:t>1.</w:t>
            </w:r>
            <w:r>
              <w:rPr>
                <w:rFonts w:eastAsiaTheme="minorEastAsia"/>
                <w:noProof/>
                <w:kern w:val="2"/>
                <w:sz w:val="21"/>
                <w:lang w:eastAsia="zh-CN"/>
              </w:rPr>
              <w:tab/>
            </w:r>
            <w:r w:rsidRPr="00401ACC">
              <w:rPr>
                <w:rStyle w:val="ad"/>
                <w:noProof/>
                <w:lang w:eastAsia="zh-CN"/>
              </w:rPr>
              <w:t>人员工作经验要求</w:t>
            </w:r>
            <w:r>
              <w:rPr>
                <w:noProof/>
                <w:webHidden/>
              </w:rPr>
              <w:tab/>
            </w:r>
            <w:r>
              <w:rPr>
                <w:noProof/>
                <w:webHidden/>
              </w:rPr>
              <w:fldChar w:fldCharType="begin"/>
            </w:r>
            <w:r>
              <w:rPr>
                <w:noProof/>
                <w:webHidden/>
              </w:rPr>
              <w:instrText xml:space="preserve"> PAGEREF _Toc71355736 \h </w:instrText>
            </w:r>
            <w:r>
              <w:rPr>
                <w:noProof/>
                <w:webHidden/>
              </w:rPr>
            </w:r>
            <w:r>
              <w:rPr>
                <w:noProof/>
                <w:webHidden/>
              </w:rPr>
              <w:fldChar w:fldCharType="separate"/>
            </w:r>
            <w:r>
              <w:rPr>
                <w:noProof/>
                <w:webHidden/>
              </w:rPr>
              <w:t>4</w:t>
            </w:r>
            <w:r>
              <w:rPr>
                <w:noProof/>
                <w:webHidden/>
              </w:rPr>
              <w:fldChar w:fldCharType="end"/>
            </w:r>
          </w:hyperlink>
        </w:p>
        <w:p w14:paraId="61BE2452" w14:textId="33331393" w:rsidR="009A7F2D" w:rsidRDefault="009A7F2D">
          <w:pPr>
            <w:pStyle w:val="TOC2"/>
            <w:tabs>
              <w:tab w:val="left" w:pos="840"/>
              <w:tab w:val="right" w:leader="dot" w:pos="9629"/>
            </w:tabs>
            <w:ind w:left="440"/>
            <w:rPr>
              <w:rFonts w:eastAsiaTheme="minorEastAsia"/>
              <w:noProof/>
              <w:kern w:val="2"/>
              <w:sz w:val="21"/>
              <w:lang w:eastAsia="zh-CN"/>
            </w:rPr>
          </w:pPr>
          <w:hyperlink w:anchor="_Toc71355737" w:history="1">
            <w:r w:rsidRPr="00401ACC">
              <w:rPr>
                <w:rStyle w:val="ad"/>
                <w:noProof/>
                <w:lang w:eastAsia="zh-CN"/>
              </w:rPr>
              <w:t>2.</w:t>
            </w:r>
            <w:r>
              <w:rPr>
                <w:rFonts w:eastAsiaTheme="minorEastAsia"/>
                <w:noProof/>
                <w:kern w:val="2"/>
                <w:sz w:val="21"/>
                <w:lang w:eastAsia="zh-CN"/>
              </w:rPr>
              <w:tab/>
            </w:r>
            <w:r w:rsidRPr="00401ACC">
              <w:rPr>
                <w:rStyle w:val="ad"/>
                <w:noProof/>
                <w:lang w:eastAsia="zh-CN"/>
              </w:rPr>
              <w:t>进度管理</w:t>
            </w:r>
            <w:r>
              <w:rPr>
                <w:noProof/>
                <w:webHidden/>
              </w:rPr>
              <w:tab/>
            </w:r>
            <w:r>
              <w:rPr>
                <w:noProof/>
                <w:webHidden/>
              </w:rPr>
              <w:fldChar w:fldCharType="begin"/>
            </w:r>
            <w:r>
              <w:rPr>
                <w:noProof/>
                <w:webHidden/>
              </w:rPr>
              <w:instrText xml:space="preserve"> PAGEREF _Toc71355737 \h </w:instrText>
            </w:r>
            <w:r>
              <w:rPr>
                <w:noProof/>
                <w:webHidden/>
              </w:rPr>
            </w:r>
            <w:r>
              <w:rPr>
                <w:noProof/>
                <w:webHidden/>
              </w:rPr>
              <w:fldChar w:fldCharType="separate"/>
            </w:r>
            <w:r>
              <w:rPr>
                <w:noProof/>
                <w:webHidden/>
              </w:rPr>
              <w:t>4</w:t>
            </w:r>
            <w:r>
              <w:rPr>
                <w:noProof/>
                <w:webHidden/>
              </w:rPr>
              <w:fldChar w:fldCharType="end"/>
            </w:r>
          </w:hyperlink>
        </w:p>
        <w:p w14:paraId="56843947" w14:textId="55FE1CC7" w:rsidR="009A7F2D" w:rsidRDefault="009A7F2D">
          <w:pPr>
            <w:pStyle w:val="TOC1"/>
            <w:tabs>
              <w:tab w:val="right" w:leader="dot" w:pos="9629"/>
            </w:tabs>
            <w:rPr>
              <w:rFonts w:eastAsiaTheme="minorEastAsia"/>
              <w:noProof/>
              <w:kern w:val="2"/>
              <w:sz w:val="21"/>
              <w:lang w:eastAsia="zh-CN"/>
            </w:rPr>
          </w:pPr>
          <w:hyperlink w:anchor="_Toc71355738" w:history="1">
            <w:r w:rsidRPr="00401ACC">
              <w:rPr>
                <w:rStyle w:val="ad"/>
                <w:rFonts w:ascii="仿宋" w:hAnsi="仿宋"/>
                <w:noProof/>
                <w:lang w:eastAsia="zh-CN"/>
              </w:rPr>
              <w:t>五、项目培训要求</w:t>
            </w:r>
            <w:r>
              <w:rPr>
                <w:noProof/>
                <w:webHidden/>
              </w:rPr>
              <w:tab/>
            </w:r>
            <w:r>
              <w:rPr>
                <w:noProof/>
                <w:webHidden/>
              </w:rPr>
              <w:fldChar w:fldCharType="begin"/>
            </w:r>
            <w:r>
              <w:rPr>
                <w:noProof/>
                <w:webHidden/>
              </w:rPr>
              <w:instrText xml:space="preserve"> PAGEREF _Toc71355738 \h </w:instrText>
            </w:r>
            <w:r>
              <w:rPr>
                <w:noProof/>
                <w:webHidden/>
              </w:rPr>
            </w:r>
            <w:r>
              <w:rPr>
                <w:noProof/>
                <w:webHidden/>
              </w:rPr>
              <w:fldChar w:fldCharType="separate"/>
            </w:r>
            <w:r>
              <w:rPr>
                <w:noProof/>
                <w:webHidden/>
              </w:rPr>
              <w:t>5</w:t>
            </w:r>
            <w:r>
              <w:rPr>
                <w:noProof/>
                <w:webHidden/>
              </w:rPr>
              <w:fldChar w:fldCharType="end"/>
            </w:r>
          </w:hyperlink>
        </w:p>
        <w:p w14:paraId="29962A51" w14:textId="3727EFD2" w:rsidR="009A7F2D" w:rsidRDefault="009A7F2D">
          <w:pPr>
            <w:pStyle w:val="TOC2"/>
            <w:tabs>
              <w:tab w:val="left" w:pos="840"/>
              <w:tab w:val="right" w:leader="dot" w:pos="9629"/>
            </w:tabs>
            <w:ind w:left="440"/>
            <w:rPr>
              <w:rFonts w:eastAsiaTheme="minorEastAsia"/>
              <w:noProof/>
              <w:kern w:val="2"/>
              <w:sz w:val="21"/>
              <w:lang w:eastAsia="zh-CN"/>
            </w:rPr>
          </w:pPr>
          <w:hyperlink w:anchor="_Toc71355739" w:history="1">
            <w:r w:rsidRPr="00401ACC">
              <w:rPr>
                <w:rStyle w:val="ad"/>
                <w:noProof/>
                <w:lang w:eastAsia="zh-CN"/>
              </w:rPr>
              <w:t>1.</w:t>
            </w:r>
            <w:r>
              <w:rPr>
                <w:rFonts w:eastAsiaTheme="minorEastAsia"/>
                <w:noProof/>
                <w:kern w:val="2"/>
                <w:sz w:val="21"/>
                <w:lang w:eastAsia="zh-CN"/>
              </w:rPr>
              <w:tab/>
            </w:r>
            <w:r w:rsidRPr="00401ACC">
              <w:rPr>
                <w:rStyle w:val="ad"/>
                <w:noProof/>
                <w:lang w:eastAsia="zh-CN"/>
              </w:rPr>
              <w:t>培训的目的及要求</w:t>
            </w:r>
            <w:r>
              <w:rPr>
                <w:noProof/>
                <w:webHidden/>
              </w:rPr>
              <w:tab/>
            </w:r>
            <w:r>
              <w:rPr>
                <w:noProof/>
                <w:webHidden/>
              </w:rPr>
              <w:fldChar w:fldCharType="begin"/>
            </w:r>
            <w:r>
              <w:rPr>
                <w:noProof/>
                <w:webHidden/>
              </w:rPr>
              <w:instrText xml:space="preserve"> PAGEREF _Toc71355739 \h </w:instrText>
            </w:r>
            <w:r>
              <w:rPr>
                <w:noProof/>
                <w:webHidden/>
              </w:rPr>
            </w:r>
            <w:r>
              <w:rPr>
                <w:noProof/>
                <w:webHidden/>
              </w:rPr>
              <w:fldChar w:fldCharType="separate"/>
            </w:r>
            <w:r>
              <w:rPr>
                <w:noProof/>
                <w:webHidden/>
              </w:rPr>
              <w:t>5</w:t>
            </w:r>
            <w:r>
              <w:rPr>
                <w:noProof/>
                <w:webHidden/>
              </w:rPr>
              <w:fldChar w:fldCharType="end"/>
            </w:r>
          </w:hyperlink>
        </w:p>
        <w:p w14:paraId="00E230E2" w14:textId="50946686" w:rsidR="009A7F2D" w:rsidRDefault="009A7F2D">
          <w:pPr>
            <w:pStyle w:val="TOC2"/>
            <w:tabs>
              <w:tab w:val="left" w:pos="840"/>
              <w:tab w:val="right" w:leader="dot" w:pos="9629"/>
            </w:tabs>
            <w:ind w:left="440"/>
            <w:rPr>
              <w:rFonts w:eastAsiaTheme="minorEastAsia"/>
              <w:noProof/>
              <w:kern w:val="2"/>
              <w:sz w:val="21"/>
              <w:lang w:eastAsia="zh-CN"/>
            </w:rPr>
          </w:pPr>
          <w:hyperlink w:anchor="_Toc71355740" w:history="1">
            <w:r w:rsidRPr="00401ACC">
              <w:rPr>
                <w:rStyle w:val="ad"/>
                <w:noProof/>
                <w:lang w:eastAsia="zh-CN"/>
              </w:rPr>
              <w:t>2.</w:t>
            </w:r>
            <w:r>
              <w:rPr>
                <w:rFonts w:eastAsiaTheme="minorEastAsia"/>
                <w:noProof/>
                <w:kern w:val="2"/>
                <w:sz w:val="21"/>
                <w:lang w:eastAsia="zh-CN"/>
              </w:rPr>
              <w:tab/>
            </w:r>
            <w:r w:rsidRPr="00401ACC">
              <w:rPr>
                <w:rStyle w:val="ad"/>
                <w:noProof/>
                <w:lang w:eastAsia="zh-CN"/>
              </w:rPr>
              <w:t>培训方式</w:t>
            </w:r>
            <w:r>
              <w:rPr>
                <w:noProof/>
                <w:webHidden/>
              </w:rPr>
              <w:tab/>
            </w:r>
            <w:r>
              <w:rPr>
                <w:noProof/>
                <w:webHidden/>
              </w:rPr>
              <w:fldChar w:fldCharType="begin"/>
            </w:r>
            <w:r>
              <w:rPr>
                <w:noProof/>
                <w:webHidden/>
              </w:rPr>
              <w:instrText xml:space="preserve"> PAGEREF _Toc71355740 \h </w:instrText>
            </w:r>
            <w:r>
              <w:rPr>
                <w:noProof/>
                <w:webHidden/>
              </w:rPr>
            </w:r>
            <w:r>
              <w:rPr>
                <w:noProof/>
                <w:webHidden/>
              </w:rPr>
              <w:fldChar w:fldCharType="separate"/>
            </w:r>
            <w:r>
              <w:rPr>
                <w:noProof/>
                <w:webHidden/>
              </w:rPr>
              <w:t>5</w:t>
            </w:r>
            <w:r>
              <w:rPr>
                <w:noProof/>
                <w:webHidden/>
              </w:rPr>
              <w:fldChar w:fldCharType="end"/>
            </w:r>
          </w:hyperlink>
        </w:p>
        <w:p w14:paraId="0079FE36" w14:textId="2E9FB53C" w:rsidR="009A7F2D" w:rsidRDefault="009A7F2D">
          <w:pPr>
            <w:pStyle w:val="TOC2"/>
            <w:tabs>
              <w:tab w:val="left" w:pos="840"/>
              <w:tab w:val="right" w:leader="dot" w:pos="9629"/>
            </w:tabs>
            <w:ind w:left="440"/>
            <w:rPr>
              <w:rFonts w:eastAsiaTheme="minorEastAsia"/>
              <w:noProof/>
              <w:kern w:val="2"/>
              <w:sz w:val="21"/>
              <w:lang w:eastAsia="zh-CN"/>
            </w:rPr>
          </w:pPr>
          <w:hyperlink w:anchor="_Toc71355741" w:history="1">
            <w:r w:rsidRPr="00401ACC">
              <w:rPr>
                <w:rStyle w:val="ad"/>
                <w:noProof/>
                <w:lang w:eastAsia="zh-CN"/>
              </w:rPr>
              <w:t>3.</w:t>
            </w:r>
            <w:r>
              <w:rPr>
                <w:rFonts w:eastAsiaTheme="minorEastAsia"/>
                <w:noProof/>
                <w:kern w:val="2"/>
                <w:sz w:val="21"/>
                <w:lang w:eastAsia="zh-CN"/>
              </w:rPr>
              <w:tab/>
            </w:r>
            <w:r w:rsidRPr="00401ACC">
              <w:rPr>
                <w:rStyle w:val="ad"/>
                <w:noProof/>
                <w:lang w:eastAsia="zh-CN"/>
              </w:rPr>
              <w:t>培训内容</w:t>
            </w:r>
            <w:r>
              <w:rPr>
                <w:noProof/>
                <w:webHidden/>
              </w:rPr>
              <w:tab/>
            </w:r>
            <w:r>
              <w:rPr>
                <w:noProof/>
                <w:webHidden/>
              </w:rPr>
              <w:fldChar w:fldCharType="begin"/>
            </w:r>
            <w:r>
              <w:rPr>
                <w:noProof/>
                <w:webHidden/>
              </w:rPr>
              <w:instrText xml:space="preserve"> PAGEREF _Toc71355741 \h </w:instrText>
            </w:r>
            <w:r>
              <w:rPr>
                <w:noProof/>
                <w:webHidden/>
              </w:rPr>
            </w:r>
            <w:r>
              <w:rPr>
                <w:noProof/>
                <w:webHidden/>
              </w:rPr>
              <w:fldChar w:fldCharType="separate"/>
            </w:r>
            <w:r>
              <w:rPr>
                <w:noProof/>
                <w:webHidden/>
              </w:rPr>
              <w:t>5</w:t>
            </w:r>
            <w:r>
              <w:rPr>
                <w:noProof/>
                <w:webHidden/>
              </w:rPr>
              <w:fldChar w:fldCharType="end"/>
            </w:r>
          </w:hyperlink>
        </w:p>
        <w:p w14:paraId="631A0242" w14:textId="53D6FD7F" w:rsidR="009A7F2D" w:rsidRDefault="009A7F2D">
          <w:pPr>
            <w:pStyle w:val="TOC1"/>
            <w:tabs>
              <w:tab w:val="right" w:leader="dot" w:pos="9629"/>
            </w:tabs>
            <w:rPr>
              <w:rFonts w:eastAsiaTheme="minorEastAsia"/>
              <w:noProof/>
              <w:kern w:val="2"/>
              <w:sz w:val="21"/>
              <w:lang w:eastAsia="zh-CN"/>
            </w:rPr>
          </w:pPr>
          <w:hyperlink w:anchor="_Toc71355742" w:history="1">
            <w:r w:rsidRPr="00401ACC">
              <w:rPr>
                <w:rStyle w:val="ad"/>
                <w:rFonts w:ascii="仿宋" w:hAnsi="仿宋"/>
                <w:noProof/>
                <w:lang w:eastAsia="zh-CN"/>
              </w:rPr>
              <w:t>六、项目运维要求</w:t>
            </w:r>
            <w:r>
              <w:rPr>
                <w:noProof/>
                <w:webHidden/>
              </w:rPr>
              <w:tab/>
            </w:r>
            <w:r>
              <w:rPr>
                <w:noProof/>
                <w:webHidden/>
              </w:rPr>
              <w:fldChar w:fldCharType="begin"/>
            </w:r>
            <w:r>
              <w:rPr>
                <w:noProof/>
                <w:webHidden/>
              </w:rPr>
              <w:instrText xml:space="preserve"> PAGEREF _Toc71355742 \h </w:instrText>
            </w:r>
            <w:r>
              <w:rPr>
                <w:noProof/>
                <w:webHidden/>
              </w:rPr>
            </w:r>
            <w:r>
              <w:rPr>
                <w:noProof/>
                <w:webHidden/>
              </w:rPr>
              <w:fldChar w:fldCharType="separate"/>
            </w:r>
            <w:r>
              <w:rPr>
                <w:noProof/>
                <w:webHidden/>
              </w:rPr>
              <w:t>6</w:t>
            </w:r>
            <w:r>
              <w:rPr>
                <w:noProof/>
                <w:webHidden/>
              </w:rPr>
              <w:fldChar w:fldCharType="end"/>
            </w:r>
          </w:hyperlink>
        </w:p>
        <w:p w14:paraId="77D57C7E" w14:textId="5BBA04CB" w:rsidR="009A7F2D" w:rsidRDefault="009A7F2D">
          <w:pPr>
            <w:pStyle w:val="TOC2"/>
            <w:tabs>
              <w:tab w:val="left" w:pos="840"/>
              <w:tab w:val="right" w:leader="dot" w:pos="9629"/>
            </w:tabs>
            <w:ind w:left="440"/>
            <w:rPr>
              <w:rFonts w:eastAsiaTheme="minorEastAsia"/>
              <w:noProof/>
              <w:kern w:val="2"/>
              <w:sz w:val="21"/>
              <w:lang w:eastAsia="zh-CN"/>
            </w:rPr>
          </w:pPr>
          <w:hyperlink w:anchor="_Toc71355743" w:history="1">
            <w:r w:rsidRPr="00401ACC">
              <w:rPr>
                <w:rStyle w:val="ad"/>
                <w:noProof/>
                <w:lang w:eastAsia="zh-CN"/>
              </w:rPr>
              <w:t>1.</w:t>
            </w:r>
            <w:r>
              <w:rPr>
                <w:rFonts w:eastAsiaTheme="minorEastAsia"/>
                <w:noProof/>
                <w:kern w:val="2"/>
                <w:sz w:val="21"/>
                <w:lang w:eastAsia="zh-CN"/>
              </w:rPr>
              <w:tab/>
            </w:r>
            <w:r w:rsidRPr="00401ACC">
              <w:rPr>
                <w:rStyle w:val="ad"/>
                <w:noProof/>
                <w:lang w:eastAsia="zh-CN"/>
              </w:rPr>
              <w:t>系统维护</w:t>
            </w:r>
            <w:r>
              <w:rPr>
                <w:noProof/>
                <w:webHidden/>
              </w:rPr>
              <w:tab/>
            </w:r>
            <w:r>
              <w:rPr>
                <w:noProof/>
                <w:webHidden/>
              </w:rPr>
              <w:fldChar w:fldCharType="begin"/>
            </w:r>
            <w:r>
              <w:rPr>
                <w:noProof/>
                <w:webHidden/>
              </w:rPr>
              <w:instrText xml:space="preserve"> PAGEREF _Toc71355743 \h </w:instrText>
            </w:r>
            <w:r>
              <w:rPr>
                <w:noProof/>
                <w:webHidden/>
              </w:rPr>
            </w:r>
            <w:r>
              <w:rPr>
                <w:noProof/>
                <w:webHidden/>
              </w:rPr>
              <w:fldChar w:fldCharType="separate"/>
            </w:r>
            <w:r>
              <w:rPr>
                <w:noProof/>
                <w:webHidden/>
              </w:rPr>
              <w:t>6</w:t>
            </w:r>
            <w:r>
              <w:rPr>
                <w:noProof/>
                <w:webHidden/>
              </w:rPr>
              <w:fldChar w:fldCharType="end"/>
            </w:r>
          </w:hyperlink>
        </w:p>
        <w:p w14:paraId="5415EF8C" w14:textId="7A8F7A6A" w:rsidR="009A7F2D" w:rsidRDefault="009A7F2D">
          <w:pPr>
            <w:pStyle w:val="TOC2"/>
            <w:tabs>
              <w:tab w:val="left" w:pos="840"/>
              <w:tab w:val="right" w:leader="dot" w:pos="9629"/>
            </w:tabs>
            <w:ind w:left="440"/>
            <w:rPr>
              <w:rFonts w:eastAsiaTheme="minorEastAsia"/>
              <w:noProof/>
              <w:kern w:val="2"/>
              <w:sz w:val="21"/>
              <w:lang w:eastAsia="zh-CN"/>
            </w:rPr>
          </w:pPr>
          <w:hyperlink w:anchor="_Toc71355744" w:history="1">
            <w:r w:rsidRPr="00401ACC">
              <w:rPr>
                <w:rStyle w:val="ad"/>
                <w:noProof/>
                <w:lang w:eastAsia="zh-CN"/>
              </w:rPr>
              <w:t>2.</w:t>
            </w:r>
            <w:r>
              <w:rPr>
                <w:rFonts w:eastAsiaTheme="minorEastAsia"/>
                <w:noProof/>
                <w:kern w:val="2"/>
                <w:sz w:val="21"/>
                <w:lang w:eastAsia="zh-CN"/>
              </w:rPr>
              <w:tab/>
            </w:r>
            <w:r w:rsidRPr="00401ACC">
              <w:rPr>
                <w:rStyle w:val="ad"/>
                <w:noProof/>
                <w:lang w:eastAsia="zh-CN"/>
              </w:rPr>
              <w:t>服务应答</w:t>
            </w:r>
            <w:r>
              <w:rPr>
                <w:noProof/>
                <w:webHidden/>
              </w:rPr>
              <w:tab/>
            </w:r>
            <w:r>
              <w:rPr>
                <w:noProof/>
                <w:webHidden/>
              </w:rPr>
              <w:fldChar w:fldCharType="begin"/>
            </w:r>
            <w:r>
              <w:rPr>
                <w:noProof/>
                <w:webHidden/>
              </w:rPr>
              <w:instrText xml:space="preserve"> PAGEREF _Toc71355744 \h </w:instrText>
            </w:r>
            <w:r>
              <w:rPr>
                <w:noProof/>
                <w:webHidden/>
              </w:rPr>
            </w:r>
            <w:r>
              <w:rPr>
                <w:noProof/>
                <w:webHidden/>
              </w:rPr>
              <w:fldChar w:fldCharType="separate"/>
            </w:r>
            <w:r>
              <w:rPr>
                <w:noProof/>
                <w:webHidden/>
              </w:rPr>
              <w:t>6</w:t>
            </w:r>
            <w:r>
              <w:rPr>
                <w:noProof/>
                <w:webHidden/>
              </w:rPr>
              <w:fldChar w:fldCharType="end"/>
            </w:r>
          </w:hyperlink>
        </w:p>
        <w:p w14:paraId="6893BEC6" w14:textId="682578C4" w:rsidR="009A7F2D" w:rsidRDefault="009A7F2D">
          <w:pPr>
            <w:pStyle w:val="TOC1"/>
            <w:tabs>
              <w:tab w:val="right" w:leader="dot" w:pos="9629"/>
            </w:tabs>
            <w:rPr>
              <w:rFonts w:eastAsiaTheme="minorEastAsia"/>
              <w:noProof/>
              <w:kern w:val="2"/>
              <w:sz w:val="21"/>
              <w:lang w:eastAsia="zh-CN"/>
            </w:rPr>
          </w:pPr>
          <w:hyperlink w:anchor="_Toc71355745" w:history="1">
            <w:r w:rsidRPr="00401ACC">
              <w:rPr>
                <w:rStyle w:val="ad"/>
                <w:rFonts w:ascii="仿宋" w:hAnsi="仿宋"/>
                <w:noProof/>
                <w:lang w:eastAsia="zh-CN"/>
              </w:rPr>
              <w:t>七、投标文件要求</w:t>
            </w:r>
            <w:r>
              <w:rPr>
                <w:noProof/>
                <w:webHidden/>
              </w:rPr>
              <w:tab/>
            </w:r>
            <w:r>
              <w:rPr>
                <w:noProof/>
                <w:webHidden/>
              </w:rPr>
              <w:fldChar w:fldCharType="begin"/>
            </w:r>
            <w:r>
              <w:rPr>
                <w:noProof/>
                <w:webHidden/>
              </w:rPr>
              <w:instrText xml:space="preserve"> PAGEREF _Toc71355745 \h </w:instrText>
            </w:r>
            <w:r>
              <w:rPr>
                <w:noProof/>
                <w:webHidden/>
              </w:rPr>
            </w:r>
            <w:r>
              <w:rPr>
                <w:noProof/>
                <w:webHidden/>
              </w:rPr>
              <w:fldChar w:fldCharType="separate"/>
            </w:r>
            <w:r>
              <w:rPr>
                <w:noProof/>
                <w:webHidden/>
              </w:rPr>
              <w:t>6</w:t>
            </w:r>
            <w:r>
              <w:rPr>
                <w:noProof/>
                <w:webHidden/>
              </w:rPr>
              <w:fldChar w:fldCharType="end"/>
            </w:r>
          </w:hyperlink>
        </w:p>
        <w:p w14:paraId="070AA7DF" w14:textId="58B726AA" w:rsidR="009A7F2D" w:rsidRDefault="009A7F2D">
          <w:pPr>
            <w:pStyle w:val="TOC1"/>
            <w:tabs>
              <w:tab w:val="right" w:leader="dot" w:pos="9629"/>
            </w:tabs>
            <w:rPr>
              <w:rFonts w:eastAsiaTheme="minorEastAsia"/>
              <w:noProof/>
              <w:kern w:val="2"/>
              <w:sz w:val="21"/>
              <w:lang w:eastAsia="zh-CN"/>
            </w:rPr>
          </w:pPr>
          <w:hyperlink w:anchor="_Toc71355746" w:history="1">
            <w:r w:rsidRPr="00401ACC">
              <w:rPr>
                <w:rStyle w:val="ad"/>
                <w:rFonts w:ascii="仿宋" w:hAnsi="仿宋"/>
                <w:noProof/>
                <w:lang w:eastAsia="zh-CN"/>
              </w:rPr>
              <w:t>八、投标文件发送方式</w:t>
            </w:r>
            <w:r>
              <w:rPr>
                <w:noProof/>
                <w:webHidden/>
              </w:rPr>
              <w:tab/>
            </w:r>
            <w:r>
              <w:rPr>
                <w:noProof/>
                <w:webHidden/>
              </w:rPr>
              <w:fldChar w:fldCharType="begin"/>
            </w:r>
            <w:r>
              <w:rPr>
                <w:noProof/>
                <w:webHidden/>
              </w:rPr>
              <w:instrText xml:space="preserve"> PAGEREF _Toc71355746 \h </w:instrText>
            </w:r>
            <w:r>
              <w:rPr>
                <w:noProof/>
                <w:webHidden/>
              </w:rPr>
            </w:r>
            <w:r>
              <w:rPr>
                <w:noProof/>
                <w:webHidden/>
              </w:rPr>
              <w:fldChar w:fldCharType="separate"/>
            </w:r>
            <w:r>
              <w:rPr>
                <w:noProof/>
                <w:webHidden/>
              </w:rPr>
              <w:t>7</w:t>
            </w:r>
            <w:r>
              <w:rPr>
                <w:noProof/>
                <w:webHidden/>
              </w:rPr>
              <w:fldChar w:fldCharType="end"/>
            </w:r>
          </w:hyperlink>
        </w:p>
        <w:p w14:paraId="45A6F8B3" w14:textId="3ED6C5BE" w:rsidR="00EA2060" w:rsidRPr="003B223D" w:rsidRDefault="00EA2060" w:rsidP="00EA2060">
          <w:pPr>
            <w:spacing w:after="0" w:line="240" w:lineRule="auto"/>
            <w:rPr>
              <w:rFonts w:ascii="仿宋" w:hAnsi="仿宋"/>
            </w:rPr>
            <w:sectPr w:rsidR="00EA2060" w:rsidRPr="003B223D">
              <w:footerReference w:type="default" r:id="rId9"/>
              <w:pgSz w:w="11906" w:h="16838"/>
              <w:pgMar w:top="1134" w:right="1133" w:bottom="1440" w:left="1134" w:header="851" w:footer="992" w:gutter="0"/>
              <w:pgNumType w:start="1"/>
              <w:cols w:space="425"/>
              <w:docGrid w:type="lines" w:linePitch="312"/>
            </w:sectPr>
          </w:pPr>
          <w:r w:rsidRPr="003B223D">
            <w:rPr>
              <w:rFonts w:ascii="仿宋" w:hAnsi="仿宋"/>
              <w:b/>
              <w:bCs/>
              <w:lang w:val="zh-CN"/>
            </w:rPr>
            <w:fldChar w:fldCharType="end"/>
          </w:r>
        </w:p>
      </w:sdtContent>
    </w:sdt>
    <w:p w14:paraId="319FBD3A" w14:textId="77777777" w:rsidR="00EA2060" w:rsidRPr="003B223D" w:rsidRDefault="00EA2060" w:rsidP="009106E3">
      <w:pPr>
        <w:pStyle w:val="1"/>
        <w:rPr>
          <w:rFonts w:ascii="仿宋" w:hAnsi="仿宋"/>
          <w:lang w:eastAsia="zh-CN"/>
        </w:rPr>
      </w:pPr>
      <w:bookmarkStart w:id="2" w:name="_Toc71355726"/>
      <w:r w:rsidRPr="003B223D">
        <w:rPr>
          <w:rFonts w:ascii="仿宋" w:hAnsi="仿宋"/>
          <w:lang w:eastAsia="zh-CN"/>
        </w:rPr>
        <w:lastRenderedPageBreak/>
        <w:t>一、前言</w:t>
      </w:r>
      <w:bookmarkEnd w:id="1"/>
      <w:bookmarkEnd w:id="2"/>
    </w:p>
    <w:p w14:paraId="582B1783" w14:textId="77777777" w:rsidR="00EA2060" w:rsidRPr="003B223D" w:rsidRDefault="00EA2060" w:rsidP="009106E3">
      <w:pPr>
        <w:pStyle w:val="2"/>
        <w:rPr>
          <w:rFonts w:ascii="仿宋" w:eastAsia="仿宋" w:hAnsi="仿宋"/>
          <w:lang w:eastAsia="zh-CN"/>
        </w:rPr>
      </w:pPr>
      <w:bookmarkStart w:id="3" w:name="_Toc6915"/>
      <w:bookmarkStart w:id="4" w:name="_Toc71355727"/>
      <w:r w:rsidRPr="003B223D">
        <w:rPr>
          <w:rFonts w:ascii="仿宋" w:eastAsia="仿宋" w:hAnsi="仿宋" w:hint="eastAsia"/>
          <w:lang w:eastAsia="zh-CN"/>
        </w:rPr>
        <w:t>1、公司简介</w:t>
      </w:r>
      <w:bookmarkEnd w:id="3"/>
      <w:bookmarkEnd w:id="4"/>
    </w:p>
    <w:p w14:paraId="0831D456" w14:textId="77777777" w:rsidR="007600C7" w:rsidRPr="003B223D" w:rsidRDefault="007600C7" w:rsidP="007600C7">
      <w:pPr>
        <w:spacing w:before="120" w:after="120" w:line="360" w:lineRule="auto"/>
        <w:ind w:firstLineChars="200" w:firstLine="440"/>
        <w:rPr>
          <w:rFonts w:ascii="仿宋" w:hAnsi="仿宋"/>
          <w:lang w:eastAsia="zh-CN"/>
        </w:rPr>
      </w:pPr>
      <w:bookmarkStart w:id="5" w:name="_Toc487191601"/>
      <w:r w:rsidRPr="003B223D">
        <w:rPr>
          <w:rFonts w:ascii="仿宋" w:hAnsi="仿宋"/>
          <w:lang w:eastAsia="zh-CN"/>
        </w:rPr>
        <w:t>1680年，前门大街源</w:t>
      </w:r>
      <w:proofErr w:type="gramStart"/>
      <w:r w:rsidRPr="003B223D">
        <w:rPr>
          <w:rFonts w:ascii="仿宋" w:hAnsi="仿宋"/>
          <w:lang w:eastAsia="zh-CN"/>
        </w:rPr>
        <w:t>升号酒</w:t>
      </w:r>
      <w:proofErr w:type="gramEnd"/>
      <w:r w:rsidRPr="003B223D">
        <w:rPr>
          <w:rFonts w:ascii="仿宋" w:hAnsi="仿宋"/>
          <w:lang w:eastAsia="zh-CN"/>
        </w:rPr>
        <w:t>坊的三位匠人发明了二锅头酒传统酿造技艺：蒸酒时舍弃</w:t>
      </w:r>
      <w:proofErr w:type="gramStart"/>
      <w:r w:rsidRPr="003B223D">
        <w:rPr>
          <w:rFonts w:ascii="仿宋" w:hAnsi="仿宋"/>
          <w:lang w:eastAsia="zh-CN"/>
        </w:rPr>
        <w:t>头锅尾锅</w:t>
      </w:r>
      <w:proofErr w:type="gramEnd"/>
      <w:r w:rsidRPr="003B223D">
        <w:rPr>
          <w:rFonts w:ascii="仿宋" w:hAnsi="仿宋"/>
          <w:lang w:eastAsia="zh-CN"/>
        </w:rPr>
        <w:t>，只取清香纯正的第二锅，因此被称之为“二锅头”。从此，一坛美酒走进了京城街头巷尾。</w:t>
      </w:r>
    </w:p>
    <w:p w14:paraId="7AAB8F40" w14:textId="77777777" w:rsidR="007600C7" w:rsidRPr="003233B8" w:rsidRDefault="007600C7" w:rsidP="007600C7">
      <w:pPr>
        <w:spacing w:before="120" w:after="120" w:line="360" w:lineRule="auto"/>
        <w:ind w:firstLineChars="200" w:firstLine="440"/>
        <w:rPr>
          <w:rFonts w:ascii="仿宋" w:hAnsi="仿宋"/>
          <w:lang w:eastAsia="zh-CN"/>
        </w:rPr>
      </w:pPr>
      <w:r w:rsidRPr="003B223D">
        <w:rPr>
          <w:rFonts w:ascii="仿宋" w:hAnsi="仿宋"/>
          <w:lang w:eastAsia="zh-CN"/>
        </w:rPr>
        <w:t>1949年，红星传承而生。作为开国献礼酒的酿造者，红星是著名中华老字号企业和国家级非物质文化遗产保护单位；同时也是北京地区第一家国营酿酒厂以及将北京二锅头这一技艺名用作产品名的开创者。屡获殊荣的红星，自诞生之日起便注定要承载时代的特殊使命！回溯历史长河，我们可以清晰的看到：1965年，红星向北京19家郊县酒厂传授北京二锅头酒传统酿造技艺，扶持帮助其发展生产；1981年，红星放弃了“二锅头”的全名称商标注册，只用“红星”的注册商标，与其它所有的二锅头酒类生产企业共享“二锅头”；2014年与2015年，红星蝉联</w:t>
      </w:r>
      <w:r w:rsidRPr="003B223D">
        <w:rPr>
          <w:rFonts w:ascii="仿宋" w:hAnsi="仿宋" w:hint="eastAsia"/>
          <w:lang w:eastAsia="zh-CN"/>
        </w:rPr>
        <w:t>布鲁塞尔国际烈性酒大奖赛金奖；</w:t>
      </w:r>
      <w:r w:rsidRPr="003B223D">
        <w:rPr>
          <w:rFonts w:ascii="仿宋" w:hAnsi="仿宋"/>
          <w:lang w:eastAsia="zh-CN"/>
        </w:rPr>
        <w:t>2016年红星发布“每个人心中都有一颗红星”励志大片。2017年，红星斩获布鲁塞尔国际烈性酒大奖赛中国唯一最高奖项——大金奖，同时获得金奖、银奖荣誉，成为本届赛事最大赢家！2018年再度蝉联该赛事金奖银奖。</w:t>
      </w:r>
      <w:r w:rsidRPr="003B223D">
        <w:rPr>
          <w:rFonts w:ascii="仿宋" w:hAnsi="仿宋" w:hint="eastAsia"/>
          <w:lang w:eastAsia="zh-CN"/>
        </w:rPr>
        <w:t>红星二锅头作为中国清香型白酒的代表，以独特的优势成功与世界接轨</w:t>
      </w:r>
      <w:r w:rsidRPr="003233B8">
        <w:rPr>
          <w:rFonts w:ascii="仿宋" w:hAnsi="仿宋" w:hint="eastAsia"/>
          <w:lang w:eastAsia="zh-CN"/>
        </w:rPr>
        <w:t>。可以说，红星浓缩了整个二锅头的发展史，</w:t>
      </w:r>
      <w:proofErr w:type="gramStart"/>
      <w:r w:rsidRPr="003233B8">
        <w:rPr>
          <w:rFonts w:ascii="仿宋" w:hAnsi="仿宋" w:hint="eastAsia"/>
          <w:lang w:eastAsia="zh-CN"/>
        </w:rPr>
        <w:t>烙印着</w:t>
      </w:r>
      <w:proofErr w:type="gramEnd"/>
      <w:r w:rsidRPr="003233B8">
        <w:rPr>
          <w:rFonts w:ascii="仿宋" w:hAnsi="仿宋" w:hint="eastAsia"/>
          <w:lang w:eastAsia="zh-CN"/>
        </w:rPr>
        <w:t>一个品牌的传奇！</w:t>
      </w:r>
    </w:p>
    <w:p w14:paraId="76FD9625" w14:textId="77777777" w:rsidR="00DF33BB" w:rsidRPr="003B223D" w:rsidRDefault="007600C7" w:rsidP="007600C7">
      <w:pPr>
        <w:widowControl/>
        <w:spacing w:after="0" w:line="240" w:lineRule="auto"/>
        <w:rPr>
          <w:rFonts w:ascii="仿宋" w:hAnsi="仿宋"/>
          <w:color w:val="FF0000"/>
          <w:lang w:eastAsia="zh-CN"/>
        </w:rPr>
      </w:pPr>
      <w:r w:rsidRPr="003B223D">
        <w:rPr>
          <w:rFonts w:ascii="仿宋" w:hAnsi="仿宋"/>
          <w:color w:val="FF0000"/>
          <w:lang w:eastAsia="zh-CN"/>
        </w:rPr>
        <w:br w:type="page"/>
      </w:r>
    </w:p>
    <w:p w14:paraId="7975F20A" w14:textId="77777777" w:rsidR="009E6B10" w:rsidRPr="003B223D" w:rsidRDefault="00DF33BB" w:rsidP="009106E3">
      <w:pPr>
        <w:pStyle w:val="2"/>
        <w:rPr>
          <w:rFonts w:ascii="仿宋" w:eastAsia="仿宋" w:hAnsi="仿宋"/>
          <w:lang w:eastAsia="zh-CN"/>
        </w:rPr>
      </w:pPr>
      <w:bookmarkStart w:id="6" w:name="_Toc6151"/>
      <w:bookmarkStart w:id="7" w:name="_Toc3292"/>
      <w:bookmarkStart w:id="8" w:name="_Toc71355728"/>
      <w:r w:rsidRPr="003B223D">
        <w:rPr>
          <w:rFonts w:ascii="仿宋" w:eastAsia="仿宋" w:hAnsi="仿宋" w:hint="eastAsia"/>
          <w:lang w:eastAsia="zh-CN"/>
        </w:rPr>
        <w:lastRenderedPageBreak/>
        <w:t>2、</w:t>
      </w:r>
      <w:r w:rsidR="009E6B10" w:rsidRPr="003B223D">
        <w:rPr>
          <w:rFonts w:ascii="仿宋" w:eastAsia="仿宋" w:hAnsi="仿宋" w:hint="eastAsia"/>
          <w:lang w:eastAsia="zh-CN"/>
        </w:rPr>
        <w:t>项目目标</w:t>
      </w:r>
      <w:bookmarkEnd w:id="8"/>
    </w:p>
    <w:p w14:paraId="3CD3595A" w14:textId="329A7B86" w:rsidR="009E6B10" w:rsidRPr="00931BB1" w:rsidRDefault="009E6B10" w:rsidP="009E6B10">
      <w:pPr>
        <w:ind w:firstLine="444"/>
        <w:rPr>
          <w:rFonts w:ascii="仿宋" w:hAnsi="仿宋"/>
          <w:b/>
          <w:bCs/>
          <w:lang w:eastAsia="zh-CN"/>
        </w:rPr>
      </w:pPr>
      <w:r w:rsidRPr="00931BB1">
        <w:rPr>
          <w:rFonts w:ascii="仿宋" w:hAnsi="仿宋" w:hint="eastAsia"/>
          <w:b/>
          <w:bCs/>
          <w:lang w:eastAsia="zh-CN"/>
        </w:rPr>
        <w:t>本项目旨在通过</w:t>
      </w:r>
      <w:proofErr w:type="gramStart"/>
      <w:r w:rsidRPr="00931BB1">
        <w:rPr>
          <w:rFonts w:ascii="仿宋" w:hAnsi="仿宋" w:hint="eastAsia"/>
          <w:b/>
          <w:bCs/>
          <w:lang w:eastAsia="zh-CN"/>
        </w:rPr>
        <w:t>实施</w:t>
      </w:r>
      <w:r w:rsidR="004F0D98" w:rsidRPr="00931BB1">
        <w:rPr>
          <w:rFonts w:ascii="仿宋" w:hAnsi="仿宋" w:hint="eastAsia"/>
          <w:b/>
          <w:bCs/>
          <w:lang w:eastAsia="zh-CN"/>
        </w:rPr>
        <w:t>费控</w:t>
      </w:r>
      <w:r w:rsidR="0054119A" w:rsidRPr="00931BB1">
        <w:rPr>
          <w:rFonts w:ascii="仿宋" w:hAnsi="仿宋" w:hint="eastAsia"/>
          <w:b/>
          <w:bCs/>
          <w:lang w:eastAsia="zh-CN"/>
        </w:rPr>
        <w:t>系统</w:t>
      </w:r>
      <w:proofErr w:type="gramEnd"/>
      <w:r w:rsidRPr="00931BB1">
        <w:rPr>
          <w:rFonts w:ascii="仿宋" w:hAnsi="仿宋" w:hint="eastAsia"/>
          <w:b/>
          <w:bCs/>
          <w:lang w:eastAsia="zh-CN"/>
        </w:rPr>
        <w:t>，协助</w:t>
      </w:r>
      <w:r w:rsidR="002F0DF6" w:rsidRPr="00931BB1">
        <w:rPr>
          <w:rFonts w:ascii="仿宋" w:hAnsi="仿宋" w:hint="eastAsia"/>
          <w:b/>
          <w:bCs/>
          <w:lang w:eastAsia="zh-CN"/>
        </w:rPr>
        <w:t>红星</w:t>
      </w:r>
      <w:r w:rsidRPr="00931BB1">
        <w:rPr>
          <w:rFonts w:ascii="仿宋" w:hAnsi="仿宋" w:hint="eastAsia"/>
          <w:b/>
          <w:bCs/>
          <w:lang w:eastAsia="zh-CN"/>
        </w:rPr>
        <w:t>达成如下管理目标：</w:t>
      </w:r>
    </w:p>
    <w:p w14:paraId="1317A4F2" w14:textId="6E9785BA" w:rsidR="009E6B10" w:rsidRPr="003B223D" w:rsidRDefault="009E6B10" w:rsidP="00E120EB">
      <w:pPr>
        <w:pStyle w:val="af0"/>
        <w:numPr>
          <w:ilvl w:val="0"/>
          <w:numId w:val="7"/>
        </w:numPr>
        <w:ind w:firstLineChars="0"/>
        <w:rPr>
          <w:rFonts w:ascii="仿宋" w:hAnsi="仿宋"/>
          <w:lang w:eastAsia="zh-CN"/>
        </w:rPr>
      </w:pPr>
      <w:r w:rsidRPr="003B223D">
        <w:rPr>
          <w:rFonts w:ascii="仿宋" w:hAnsi="仿宋" w:hint="eastAsia"/>
          <w:lang w:eastAsia="zh-CN"/>
        </w:rPr>
        <w:t>理顺企业</w:t>
      </w:r>
      <w:r w:rsidR="004F0D98">
        <w:rPr>
          <w:rFonts w:ascii="仿宋" w:hAnsi="仿宋" w:hint="eastAsia"/>
          <w:lang w:eastAsia="zh-CN"/>
        </w:rPr>
        <w:t>费用</w:t>
      </w:r>
      <w:r w:rsidRPr="003B223D">
        <w:rPr>
          <w:rFonts w:ascii="仿宋" w:hAnsi="仿宋" w:hint="eastAsia"/>
          <w:lang w:eastAsia="zh-CN"/>
        </w:rPr>
        <w:t>流程体系</w:t>
      </w:r>
      <w:r w:rsidR="004F0D98">
        <w:rPr>
          <w:rFonts w:ascii="仿宋" w:hAnsi="仿宋" w:hint="eastAsia"/>
          <w:lang w:eastAsia="zh-CN"/>
        </w:rPr>
        <w:t>，实现</w:t>
      </w:r>
      <w:r w:rsidR="008E420E">
        <w:rPr>
          <w:rFonts w:ascii="仿宋" w:hAnsi="仿宋" w:hint="eastAsia"/>
          <w:lang w:eastAsia="zh-CN"/>
        </w:rPr>
        <w:t>企业</w:t>
      </w:r>
      <w:r w:rsidR="004F0D98">
        <w:rPr>
          <w:rFonts w:ascii="仿宋" w:hAnsi="仿宋" w:hint="eastAsia"/>
          <w:lang w:eastAsia="zh-CN"/>
        </w:rPr>
        <w:t>费用</w:t>
      </w:r>
      <w:r w:rsidR="008E420E">
        <w:rPr>
          <w:rFonts w:ascii="仿宋" w:hAnsi="仿宋" w:hint="eastAsia"/>
          <w:lang w:eastAsia="zh-CN"/>
        </w:rPr>
        <w:t>全面控制</w:t>
      </w:r>
      <w:r w:rsidR="004F0D98">
        <w:rPr>
          <w:rFonts w:ascii="仿宋" w:hAnsi="仿宋" w:hint="eastAsia"/>
          <w:lang w:eastAsia="zh-CN"/>
        </w:rPr>
        <w:t>。</w:t>
      </w:r>
    </w:p>
    <w:p w14:paraId="65BE71E9" w14:textId="7DCA6864" w:rsidR="004F0D98" w:rsidRPr="004F0D98" w:rsidRDefault="008E420E" w:rsidP="004F0D98">
      <w:pPr>
        <w:pStyle w:val="af0"/>
        <w:numPr>
          <w:ilvl w:val="0"/>
          <w:numId w:val="7"/>
        </w:numPr>
        <w:ind w:firstLineChars="0"/>
        <w:rPr>
          <w:rFonts w:ascii="仿宋" w:hAnsi="仿宋"/>
          <w:lang w:eastAsia="zh-CN"/>
        </w:rPr>
      </w:pPr>
      <w:r>
        <w:rPr>
          <w:rFonts w:ascii="仿宋" w:hAnsi="仿宋" w:hint="eastAsia"/>
          <w:lang w:eastAsia="zh-CN"/>
        </w:rPr>
        <w:t>提供</w:t>
      </w:r>
      <w:r w:rsidR="009E6B10" w:rsidRPr="003B223D">
        <w:rPr>
          <w:rFonts w:ascii="仿宋" w:hAnsi="仿宋" w:hint="eastAsia"/>
          <w:lang w:eastAsia="zh-CN"/>
        </w:rPr>
        <w:t>规范、严谨、精确</w:t>
      </w:r>
      <w:r>
        <w:rPr>
          <w:rFonts w:ascii="仿宋" w:hAnsi="仿宋" w:hint="eastAsia"/>
          <w:lang w:eastAsia="zh-CN"/>
        </w:rPr>
        <w:t>、透明</w:t>
      </w:r>
      <w:r w:rsidR="009E6B10" w:rsidRPr="003B223D">
        <w:rPr>
          <w:rFonts w:ascii="仿宋" w:hAnsi="仿宋" w:hint="eastAsia"/>
          <w:lang w:eastAsia="zh-CN"/>
        </w:rPr>
        <w:t>的企业</w:t>
      </w:r>
      <w:r w:rsidR="004F0D98">
        <w:rPr>
          <w:rFonts w:ascii="仿宋" w:hAnsi="仿宋" w:hint="eastAsia"/>
          <w:lang w:eastAsia="zh-CN"/>
        </w:rPr>
        <w:t>费用</w:t>
      </w:r>
      <w:r w:rsidR="009E6B10" w:rsidRPr="003B223D">
        <w:rPr>
          <w:rFonts w:ascii="仿宋" w:hAnsi="仿宋" w:hint="eastAsia"/>
          <w:lang w:eastAsia="zh-CN"/>
        </w:rPr>
        <w:t>数据</w:t>
      </w:r>
      <w:r w:rsidR="004F0D98">
        <w:rPr>
          <w:rFonts w:ascii="仿宋" w:hAnsi="仿宋" w:hint="eastAsia"/>
          <w:lang w:eastAsia="zh-CN"/>
        </w:rPr>
        <w:t>。</w:t>
      </w:r>
    </w:p>
    <w:p w14:paraId="0C67B780" w14:textId="5E4C5FB8" w:rsidR="006D50E0" w:rsidRPr="006D50E0" w:rsidRDefault="009E6B10" w:rsidP="006D50E0">
      <w:pPr>
        <w:pStyle w:val="af0"/>
        <w:numPr>
          <w:ilvl w:val="0"/>
          <w:numId w:val="7"/>
        </w:numPr>
        <w:ind w:firstLineChars="0"/>
        <w:rPr>
          <w:rFonts w:ascii="仿宋" w:hAnsi="仿宋"/>
          <w:lang w:eastAsia="zh-CN"/>
        </w:rPr>
      </w:pPr>
      <w:r w:rsidRPr="003B223D">
        <w:rPr>
          <w:rFonts w:ascii="仿宋" w:hAnsi="仿宋" w:hint="eastAsia"/>
          <w:lang w:eastAsia="zh-CN"/>
        </w:rPr>
        <w:t>集成</w:t>
      </w:r>
      <w:r w:rsidR="004F0D98">
        <w:rPr>
          <w:rFonts w:ascii="仿宋" w:hAnsi="仿宋" w:hint="eastAsia"/>
          <w:lang w:eastAsia="zh-CN"/>
        </w:rPr>
        <w:t>商旅平台</w:t>
      </w:r>
      <w:r w:rsidRPr="003B223D">
        <w:rPr>
          <w:rFonts w:ascii="仿宋" w:hAnsi="仿宋" w:hint="eastAsia"/>
          <w:lang w:eastAsia="zh-CN"/>
        </w:rPr>
        <w:t>，达成企业内部</w:t>
      </w:r>
      <w:r w:rsidR="006D50E0">
        <w:rPr>
          <w:rFonts w:ascii="仿宋" w:hAnsi="仿宋" w:hint="eastAsia"/>
          <w:lang w:eastAsia="zh-CN"/>
        </w:rPr>
        <w:t>员工</w:t>
      </w:r>
      <w:r w:rsidR="00CA4252">
        <w:rPr>
          <w:rFonts w:ascii="仿宋" w:hAnsi="仿宋" w:hint="eastAsia"/>
          <w:lang w:eastAsia="zh-CN"/>
        </w:rPr>
        <w:t>一站式商旅出行</w:t>
      </w:r>
      <w:r w:rsidR="006D50E0">
        <w:rPr>
          <w:rFonts w:ascii="仿宋" w:hAnsi="仿宋" w:hint="eastAsia"/>
          <w:lang w:eastAsia="zh-CN"/>
        </w:rPr>
        <w:t>体验。</w:t>
      </w:r>
    </w:p>
    <w:p w14:paraId="5F560B6E" w14:textId="77777777" w:rsidR="002F0DF6" w:rsidRPr="00931BB1" w:rsidRDefault="002F0DF6" w:rsidP="002F0DF6">
      <w:pPr>
        <w:ind w:left="444"/>
        <w:rPr>
          <w:rFonts w:ascii="仿宋" w:hAnsi="仿宋"/>
          <w:b/>
          <w:bCs/>
          <w:lang w:eastAsia="zh-CN"/>
        </w:rPr>
      </w:pPr>
      <w:r w:rsidRPr="00931BB1">
        <w:rPr>
          <w:rFonts w:ascii="仿宋" w:hAnsi="仿宋" w:hint="eastAsia"/>
          <w:b/>
          <w:bCs/>
          <w:lang w:eastAsia="zh-CN"/>
        </w:rPr>
        <w:t>具体来说，将促进红星在以下几个方面得到</w:t>
      </w:r>
      <w:r w:rsidR="00326A14" w:rsidRPr="00931BB1">
        <w:rPr>
          <w:rFonts w:ascii="仿宋" w:hAnsi="仿宋" w:hint="eastAsia"/>
          <w:b/>
          <w:bCs/>
          <w:lang w:eastAsia="zh-CN"/>
        </w:rPr>
        <w:t>提</w:t>
      </w:r>
      <w:r w:rsidRPr="00931BB1">
        <w:rPr>
          <w:rFonts w:ascii="仿宋" w:hAnsi="仿宋" w:hint="eastAsia"/>
          <w:b/>
          <w:bCs/>
          <w:lang w:eastAsia="zh-CN"/>
        </w:rPr>
        <w:t>升：</w:t>
      </w:r>
    </w:p>
    <w:p w14:paraId="0840FEAA" w14:textId="3B38F8E6" w:rsidR="00687DD4" w:rsidRDefault="00F71CEB" w:rsidP="00E120EB">
      <w:pPr>
        <w:pStyle w:val="af0"/>
        <w:numPr>
          <w:ilvl w:val="0"/>
          <w:numId w:val="8"/>
        </w:numPr>
        <w:ind w:firstLineChars="0"/>
        <w:rPr>
          <w:rFonts w:ascii="仿宋" w:hAnsi="仿宋"/>
          <w:lang w:eastAsia="zh-CN"/>
        </w:rPr>
      </w:pPr>
      <w:r>
        <w:rPr>
          <w:rFonts w:ascii="仿宋" w:hAnsi="仿宋" w:hint="eastAsia"/>
          <w:lang w:eastAsia="zh-CN"/>
        </w:rPr>
        <w:t>通过</w:t>
      </w:r>
      <w:r w:rsidR="00415771">
        <w:rPr>
          <w:rFonts w:ascii="仿宋" w:hAnsi="仿宋" w:hint="eastAsia"/>
          <w:lang w:eastAsia="zh-CN"/>
        </w:rPr>
        <w:t>系统费用预算控制</w:t>
      </w:r>
      <w:proofErr w:type="gramStart"/>
      <w:r w:rsidR="00415771">
        <w:rPr>
          <w:rFonts w:ascii="仿宋" w:hAnsi="仿宋" w:hint="eastAsia"/>
          <w:lang w:eastAsia="zh-CN"/>
        </w:rPr>
        <w:t>及差标</w:t>
      </w:r>
      <w:proofErr w:type="gramEnd"/>
      <w:r w:rsidR="00415771">
        <w:rPr>
          <w:rFonts w:ascii="仿宋" w:hAnsi="仿宋" w:hint="eastAsia"/>
          <w:lang w:eastAsia="zh-CN"/>
        </w:rPr>
        <w:t>管理</w:t>
      </w:r>
      <w:r w:rsidR="002F0DF6" w:rsidRPr="003B223D">
        <w:rPr>
          <w:rFonts w:ascii="仿宋" w:hAnsi="仿宋" w:hint="eastAsia"/>
          <w:lang w:eastAsia="zh-CN"/>
        </w:rPr>
        <w:t>，</w:t>
      </w:r>
      <w:r>
        <w:rPr>
          <w:rFonts w:ascii="仿宋" w:hAnsi="仿宋" w:hint="eastAsia"/>
          <w:lang w:eastAsia="zh-CN"/>
        </w:rPr>
        <w:t>保障费用</w:t>
      </w:r>
      <w:r w:rsidR="00687DD4">
        <w:rPr>
          <w:rFonts w:ascii="仿宋" w:hAnsi="仿宋" w:hint="eastAsia"/>
          <w:lang w:eastAsia="zh-CN"/>
        </w:rPr>
        <w:t>使用</w:t>
      </w:r>
      <w:r>
        <w:rPr>
          <w:rFonts w:ascii="仿宋" w:hAnsi="仿宋" w:hint="eastAsia"/>
          <w:lang w:eastAsia="zh-CN"/>
        </w:rPr>
        <w:t>的合理性合</w:t>
      </w:r>
      <w:proofErr w:type="gramStart"/>
      <w:r>
        <w:rPr>
          <w:rFonts w:ascii="仿宋" w:hAnsi="仿宋" w:hint="eastAsia"/>
          <w:lang w:eastAsia="zh-CN"/>
        </w:rPr>
        <w:t>规</w:t>
      </w:r>
      <w:proofErr w:type="gramEnd"/>
      <w:r>
        <w:rPr>
          <w:rFonts w:ascii="仿宋" w:hAnsi="仿宋" w:hint="eastAsia"/>
          <w:lang w:eastAsia="zh-CN"/>
        </w:rPr>
        <w:t>性</w:t>
      </w:r>
      <w:r w:rsidR="00687DD4">
        <w:rPr>
          <w:rFonts w:ascii="仿宋" w:hAnsi="仿宋" w:hint="eastAsia"/>
          <w:lang w:eastAsia="zh-CN"/>
        </w:rPr>
        <w:t>。</w:t>
      </w:r>
    </w:p>
    <w:p w14:paraId="03017014" w14:textId="694F161C" w:rsidR="002F0DF6" w:rsidRDefault="00415000" w:rsidP="00E120EB">
      <w:pPr>
        <w:pStyle w:val="af0"/>
        <w:numPr>
          <w:ilvl w:val="0"/>
          <w:numId w:val="8"/>
        </w:numPr>
        <w:ind w:firstLineChars="0"/>
        <w:rPr>
          <w:rFonts w:ascii="仿宋" w:hAnsi="仿宋"/>
          <w:lang w:eastAsia="zh-CN"/>
        </w:rPr>
      </w:pPr>
      <w:r>
        <w:rPr>
          <w:rFonts w:ascii="仿宋" w:hAnsi="仿宋" w:hint="eastAsia"/>
          <w:lang w:eastAsia="zh-CN"/>
        </w:rPr>
        <w:t>通过系统O</w:t>
      </w:r>
      <w:r>
        <w:rPr>
          <w:rFonts w:ascii="仿宋" w:hAnsi="仿宋"/>
          <w:lang w:eastAsia="zh-CN"/>
        </w:rPr>
        <w:t>CR</w:t>
      </w:r>
      <w:r>
        <w:rPr>
          <w:rFonts w:ascii="仿宋" w:hAnsi="仿宋" w:hint="eastAsia"/>
          <w:lang w:eastAsia="zh-CN"/>
        </w:rPr>
        <w:t>识别，防伪验真</w:t>
      </w:r>
      <w:r w:rsidR="00687DD4">
        <w:rPr>
          <w:rFonts w:ascii="仿宋" w:hAnsi="仿宋" w:hint="eastAsia"/>
          <w:lang w:eastAsia="zh-CN"/>
        </w:rPr>
        <w:t>等</w:t>
      </w:r>
      <w:r>
        <w:rPr>
          <w:rFonts w:ascii="仿宋" w:hAnsi="仿宋" w:hint="eastAsia"/>
          <w:lang w:eastAsia="zh-CN"/>
        </w:rPr>
        <w:t>功能实现自动验票，</w:t>
      </w:r>
      <w:r w:rsidR="00F71CEB">
        <w:rPr>
          <w:rFonts w:ascii="仿宋" w:hAnsi="仿宋" w:hint="eastAsia"/>
          <w:lang w:eastAsia="zh-CN"/>
        </w:rPr>
        <w:t>减少财务人员人工审核工作</w:t>
      </w:r>
      <w:r w:rsidR="00324116">
        <w:rPr>
          <w:rFonts w:ascii="仿宋" w:hAnsi="仿宋" w:hint="eastAsia"/>
          <w:lang w:eastAsia="zh-CN"/>
        </w:rPr>
        <w:t>，缩短报销周期。</w:t>
      </w:r>
    </w:p>
    <w:p w14:paraId="7321C0D6" w14:textId="2ADE0E53" w:rsidR="004C50B8" w:rsidRDefault="00324116" w:rsidP="00E120EB">
      <w:pPr>
        <w:pStyle w:val="af0"/>
        <w:numPr>
          <w:ilvl w:val="0"/>
          <w:numId w:val="8"/>
        </w:numPr>
        <w:ind w:firstLineChars="0"/>
        <w:rPr>
          <w:rFonts w:ascii="仿宋" w:hAnsi="仿宋"/>
          <w:lang w:eastAsia="zh-CN"/>
        </w:rPr>
      </w:pPr>
      <w:r>
        <w:rPr>
          <w:rFonts w:ascii="仿宋" w:hAnsi="仿宋" w:hint="eastAsia"/>
          <w:lang w:eastAsia="zh-CN"/>
        </w:rPr>
        <w:t>通过</w:t>
      </w:r>
      <w:r w:rsidR="00687DD4">
        <w:rPr>
          <w:rFonts w:ascii="仿宋" w:hAnsi="仿宋" w:hint="eastAsia"/>
          <w:lang w:eastAsia="zh-CN"/>
        </w:rPr>
        <w:t>系统对接商旅平台</w:t>
      </w:r>
      <w:r>
        <w:rPr>
          <w:rFonts w:ascii="仿宋" w:hAnsi="仿宋" w:hint="eastAsia"/>
          <w:lang w:eastAsia="zh-CN"/>
        </w:rPr>
        <w:t>为员工提供</w:t>
      </w:r>
      <w:r w:rsidR="00687DD4">
        <w:rPr>
          <w:rFonts w:ascii="仿宋" w:hAnsi="仿宋" w:hint="eastAsia"/>
          <w:lang w:eastAsia="zh-CN"/>
        </w:rPr>
        <w:t>一站式出行服务</w:t>
      </w:r>
      <w:r>
        <w:rPr>
          <w:rFonts w:ascii="仿宋" w:hAnsi="仿宋" w:hint="eastAsia"/>
          <w:lang w:eastAsia="zh-CN"/>
        </w:rPr>
        <w:t>，</w:t>
      </w:r>
      <w:r w:rsidR="00687DD4">
        <w:rPr>
          <w:rFonts w:ascii="仿宋" w:hAnsi="仿宋" w:hint="eastAsia"/>
          <w:lang w:eastAsia="zh-CN"/>
        </w:rPr>
        <w:t>并实现</w:t>
      </w:r>
      <w:r>
        <w:rPr>
          <w:rFonts w:ascii="仿宋" w:hAnsi="仿宋" w:hint="eastAsia"/>
          <w:lang w:eastAsia="zh-CN"/>
        </w:rPr>
        <w:t>统一</w:t>
      </w:r>
      <w:r w:rsidR="00687DD4">
        <w:rPr>
          <w:rFonts w:ascii="仿宋" w:hAnsi="仿宋" w:hint="eastAsia"/>
          <w:lang w:eastAsia="zh-CN"/>
        </w:rPr>
        <w:t>对公</w:t>
      </w:r>
      <w:r>
        <w:rPr>
          <w:rFonts w:ascii="仿宋" w:hAnsi="仿宋" w:hint="eastAsia"/>
          <w:lang w:eastAsia="zh-CN"/>
        </w:rPr>
        <w:t>结算</w:t>
      </w:r>
      <w:r w:rsidR="004C50B8">
        <w:rPr>
          <w:rFonts w:ascii="仿宋" w:hAnsi="仿宋" w:hint="eastAsia"/>
          <w:lang w:eastAsia="zh-CN"/>
        </w:rPr>
        <w:t>，</w:t>
      </w:r>
      <w:r w:rsidR="00687DD4">
        <w:rPr>
          <w:rFonts w:ascii="仿宋" w:hAnsi="仿宋" w:hint="eastAsia"/>
          <w:lang w:eastAsia="zh-CN"/>
        </w:rPr>
        <w:t>减少报销工作量</w:t>
      </w:r>
      <w:r w:rsidR="004C50B8">
        <w:rPr>
          <w:rFonts w:ascii="仿宋" w:hAnsi="仿宋" w:hint="eastAsia"/>
          <w:lang w:eastAsia="zh-CN"/>
        </w:rPr>
        <w:t>。</w:t>
      </w:r>
    </w:p>
    <w:p w14:paraId="1F3DED3C" w14:textId="3B696D2B" w:rsidR="00324116" w:rsidRPr="003B223D" w:rsidRDefault="00687DD4" w:rsidP="00E120EB">
      <w:pPr>
        <w:pStyle w:val="af0"/>
        <w:numPr>
          <w:ilvl w:val="0"/>
          <w:numId w:val="8"/>
        </w:numPr>
        <w:ind w:firstLineChars="0"/>
        <w:rPr>
          <w:rFonts w:ascii="仿宋" w:hAnsi="仿宋"/>
          <w:lang w:eastAsia="zh-CN"/>
        </w:rPr>
      </w:pPr>
      <w:r w:rsidRPr="00687DD4">
        <w:rPr>
          <w:rFonts w:ascii="仿宋" w:hAnsi="仿宋" w:hint="eastAsia"/>
          <w:lang w:eastAsia="zh-CN"/>
        </w:rPr>
        <w:t>实现了</w:t>
      </w:r>
      <w:r w:rsidR="000E76F2">
        <w:rPr>
          <w:rFonts w:ascii="仿宋" w:hAnsi="仿宋" w:hint="eastAsia"/>
          <w:lang w:eastAsia="zh-CN"/>
        </w:rPr>
        <w:t>费用</w:t>
      </w:r>
      <w:r w:rsidRPr="00687DD4">
        <w:rPr>
          <w:rFonts w:ascii="仿宋" w:hAnsi="仿宋" w:hint="eastAsia"/>
          <w:lang w:eastAsia="zh-CN"/>
        </w:rPr>
        <w:t>管理全过程数据的公开、透明</w:t>
      </w:r>
      <w:r>
        <w:rPr>
          <w:rFonts w:ascii="仿宋" w:hAnsi="仿宋" w:hint="eastAsia"/>
          <w:lang w:eastAsia="zh-CN"/>
        </w:rPr>
        <w:t>，实现多维度的</w:t>
      </w:r>
      <w:r w:rsidR="000E76F2">
        <w:rPr>
          <w:rFonts w:ascii="仿宋" w:hAnsi="仿宋" w:hint="eastAsia"/>
          <w:lang w:eastAsia="zh-CN"/>
        </w:rPr>
        <w:t>费用</w:t>
      </w:r>
      <w:r>
        <w:rPr>
          <w:rFonts w:ascii="仿宋" w:hAnsi="仿宋" w:hint="eastAsia"/>
          <w:lang w:eastAsia="zh-CN"/>
        </w:rPr>
        <w:t>报表分析。</w:t>
      </w:r>
    </w:p>
    <w:p w14:paraId="000C212C" w14:textId="77777777" w:rsidR="00EA2060" w:rsidRDefault="009E6B10" w:rsidP="009106E3">
      <w:pPr>
        <w:pStyle w:val="2"/>
        <w:rPr>
          <w:rFonts w:ascii="仿宋" w:eastAsia="仿宋" w:hAnsi="仿宋"/>
          <w:lang w:eastAsia="zh-CN"/>
        </w:rPr>
      </w:pPr>
      <w:bookmarkStart w:id="9" w:name="_Toc71355729"/>
      <w:r w:rsidRPr="003B223D">
        <w:rPr>
          <w:rFonts w:ascii="仿宋" w:eastAsia="仿宋" w:hAnsi="仿宋"/>
          <w:lang w:eastAsia="zh-CN"/>
        </w:rPr>
        <w:t>3</w:t>
      </w:r>
      <w:r w:rsidRPr="003B223D">
        <w:rPr>
          <w:rFonts w:ascii="仿宋" w:eastAsia="仿宋" w:hAnsi="仿宋" w:hint="eastAsia"/>
          <w:lang w:eastAsia="zh-CN"/>
        </w:rPr>
        <w:t>、</w:t>
      </w:r>
      <w:r w:rsidR="00DF33BB" w:rsidRPr="003B223D">
        <w:rPr>
          <w:rFonts w:ascii="仿宋" w:eastAsia="仿宋" w:hAnsi="仿宋" w:hint="eastAsia"/>
          <w:lang w:eastAsia="zh-CN"/>
        </w:rPr>
        <w:t>项目涉及的公司组织架构</w:t>
      </w:r>
      <w:bookmarkEnd w:id="5"/>
      <w:bookmarkEnd w:id="6"/>
      <w:bookmarkEnd w:id="7"/>
      <w:bookmarkEnd w:id="9"/>
    </w:p>
    <w:p w14:paraId="6C6146BC" w14:textId="0DE5349A" w:rsidR="00423A66" w:rsidRPr="0062185B" w:rsidRDefault="0062185B" w:rsidP="0023285C">
      <w:pPr>
        <w:rPr>
          <w:lang w:eastAsia="zh-CN"/>
        </w:rPr>
      </w:pPr>
      <w:r>
        <w:rPr>
          <w:rFonts w:hint="eastAsia"/>
          <w:lang w:eastAsia="zh-CN"/>
        </w:rPr>
        <w:t>包含</w:t>
      </w:r>
      <w:r w:rsidR="00F71CEB">
        <w:rPr>
          <w:lang w:eastAsia="zh-CN"/>
        </w:rPr>
        <w:t>3</w:t>
      </w:r>
      <w:r>
        <w:rPr>
          <w:rFonts w:hint="eastAsia"/>
          <w:lang w:eastAsia="zh-CN"/>
        </w:rPr>
        <w:t>个生产公司、</w:t>
      </w:r>
      <w:r>
        <w:rPr>
          <w:rFonts w:hint="eastAsia"/>
          <w:lang w:eastAsia="zh-CN"/>
        </w:rPr>
        <w:t>7</w:t>
      </w:r>
      <w:r>
        <w:rPr>
          <w:rFonts w:hint="eastAsia"/>
          <w:lang w:eastAsia="zh-CN"/>
        </w:rPr>
        <w:t>个商贸公司</w:t>
      </w:r>
      <w:r w:rsidR="00F71CEB">
        <w:rPr>
          <w:rFonts w:hint="eastAsia"/>
          <w:lang w:eastAsia="zh-CN"/>
        </w:rPr>
        <w:t>。</w:t>
      </w:r>
      <w:bookmarkStart w:id="10" w:name="_Toc18061"/>
      <w:bookmarkStart w:id="11" w:name="_Toc881"/>
    </w:p>
    <w:p w14:paraId="6AE38B83" w14:textId="4164CFB8" w:rsidR="00423A66" w:rsidRDefault="00423A66" w:rsidP="00A82B05">
      <w:pPr>
        <w:pStyle w:val="1"/>
        <w:rPr>
          <w:rFonts w:ascii="仿宋" w:hAnsi="仿宋"/>
          <w:lang w:eastAsia="zh-CN"/>
        </w:rPr>
      </w:pPr>
      <w:bookmarkStart w:id="12" w:name="_Toc71355730"/>
      <w:r w:rsidRPr="003B223D">
        <w:rPr>
          <w:rFonts w:ascii="仿宋" w:hAnsi="仿宋"/>
          <w:lang w:eastAsia="zh-CN"/>
        </w:rPr>
        <w:t>二、</w:t>
      </w:r>
      <w:bookmarkStart w:id="13" w:name="_Toc268597061"/>
      <w:bookmarkStart w:id="14" w:name="_Toc18942"/>
      <w:bookmarkStart w:id="15" w:name="_Toc2744"/>
      <w:bookmarkStart w:id="16" w:name="_Toc487191606"/>
      <w:bookmarkEnd w:id="10"/>
      <w:bookmarkEnd w:id="11"/>
      <w:r w:rsidRPr="003B223D">
        <w:rPr>
          <w:rFonts w:ascii="仿宋" w:hAnsi="仿宋" w:hint="eastAsia"/>
          <w:lang w:eastAsia="zh-CN"/>
        </w:rPr>
        <w:t>项目</w:t>
      </w:r>
      <w:r w:rsidR="00F71CEB">
        <w:rPr>
          <w:rFonts w:ascii="仿宋" w:hAnsi="仿宋" w:hint="eastAsia"/>
          <w:lang w:eastAsia="zh-CN"/>
        </w:rPr>
        <w:t>需求</w:t>
      </w:r>
      <w:bookmarkEnd w:id="12"/>
    </w:p>
    <w:p w14:paraId="53819C89" w14:textId="35D46C34" w:rsidR="00BB2865" w:rsidRPr="00BB2865" w:rsidRDefault="00BB2865" w:rsidP="00BB2865">
      <w:pPr>
        <w:rPr>
          <w:lang w:eastAsia="zh-CN"/>
        </w:rPr>
      </w:pPr>
      <w:r w:rsidRPr="00E638DC">
        <w:rPr>
          <w:rFonts w:hint="eastAsia"/>
          <w:lang w:eastAsia="zh-CN"/>
        </w:rPr>
        <w:t>本次实施的业务范围包括但不限于以下几方面：</w:t>
      </w:r>
    </w:p>
    <w:p w14:paraId="4A53B6C5" w14:textId="77777777" w:rsidR="00BB2865" w:rsidRDefault="00BB2865" w:rsidP="00E120EB">
      <w:pPr>
        <w:pStyle w:val="3"/>
        <w:numPr>
          <w:ilvl w:val="0"/>
          <w:numId w:val="9"/>
        </w:numPr>
        <w:rPr>
          <w:lang w:eastAsia="zh-CN"/>
        </w:rPr>
      </w:pPr>
      <w:bookmarkStart w:id="17" w:name="_Toc28841"/>
      <w:bookmarkStart w:id="18" w:name="_Toc2221"/>
      <w:bookmarkStart w:id="19" w:name="_Toc487191607"/>
      <w:bookmarkStart w:id="20" w:name="_Toc525926986"/>
      <w:bookmarkStart w:id="21" w:name="_Toc230166504"/>
      <w:bookmarkStart w:id="22" w:name="_Toc71355731"/>
      <w:bookmarkEnd w:id="13"/>
      <w:bookmarkEnd w:id="14"/>
      <w:bookmarkEnd w:id="15"/>
      <w:bookmarkEnd w:id="16"/>
      <w:proofErr w:type="gramStart"/>
      <w:r>
        <w:rPr>
          <w:rFonts w:hint="eastAsia"/>
          <w:lang w:eastAsia="zh-CN"/>
        </w:rPr>
        <w:t>费控及</w:t>
      </w:r>
      <w:proofErr w:type="gramEnd"/>
      <w:r>
        <w:rPr>
          <w:rFonts w:hint="eastAsia"/>
          <w:lang w:eastAsia="zh-CN"/>
        </w:rPr>
        <w:t>商旅平台</w:t>
      </w:r>
      <w:r w:rsidRPr="003B223D">
        <w:rPr>
          <w:rFonts w:hint="eastAsia"/>
          <w:lang w:eastAsia="zh-CN"/>
        </w:rPr>
        <w:t>需求</w:t>
      </w:r>
      <w:bookmarkEnd w:id="17"/>
      <w:bookmarkEnd w:id="18"/>
      <w:bookmarkEnd w:id="19"/>
      <w:bookmarkEnd w:id="20"/>
      <w:bookmarkEnd w:id="22"/>
    </w:p>
    <w:p w14:paraId="399E2ED4" w14:textId="538E415C" w:rsidR="00BB2865" w:rsidRDefault="00BB2865" w:rsidP="00B52029">
      <w:pPr>
        <w:pStyle w:val="af0"/>
        <w:numPr>
          <w:ilvl w:val="1"/>
          <w:numId w:val="36"/>
        </w:numPr>
        <w:spacing w:after="0"/>
        <w:ind w:left="862" w:firstLineChars="0"/>
        <w:rPr>
          <w:rFonts w:ascii="仿宋" w:hAnsi="仿宋"/>
          <w:lang w:eastAsia="zh-CN"/>
        </w:rPr>
      </w:pPr>
      <w:r w:rsidRPr="003B223D">
        <w:rPr>
          <w:rFonts w:ascii="仿宋" w:hAnsi="仿宋" w:hint="eastAsia"/>
          <w:lang w:eastAsia="zh-CN"/>
        </w:rPr>
        <w:t>能够满足北</w:t>
      </w:r>
      <w:r w:rsidRPr="003B223D">
        <w:rPr>
          <w:rFonts w:ascii="仿宋" w:hAnsi="仿宋"/>
          <w:lang w:eastAsia="zh-CN"/>
        </w:rPr>
        <w:t>京</w:t>
      </w:r>
      <w:r w:rsidRPr="003B223D">
        <w:rPr>
          <w:rFonts w:ascii="仿宋" w:hAnsi="仿宋" w:hint="eastAsia"/>
          <w:lang w:eastAsia="zh-CN"/>
        </w:rPr>
        <w:t>红</w:t>
      </w:r>
      <w:r w:rsidRPr="003B223D">
        <w:rPr>
          <w:rFonts w:ascii="仿宋" w:hAnsi="仿宋"/>
          <w:lang w:eastAsia="zh-CN"/>
        </w:rPr>
        <w:t>星股份有限公司</w:t>
      </w:r>
      <w:r>
        <w:rPr>
          <w:rFonts w:ascii="仿宋" w:hAnsi="仿宋" w:hint="eastAsia"/>
          <w:lang w:eastAsia="zh-CN"/>
        </w:rPr>
        <w:t>授权</w:t>
      </w:r>
      <w:r w:rsidR="00CB2B9E">
        <w:rPr>
          <w:rFonts w:ascii="仿宋" w:hAnsi="仿宋" w:hint="eastAsia"/>
          <w:lang w:eastAsia="zh-CN"/>
        </w:rPr>
        <w:t>审批制度及相关差旅费</w:t>
      </w:r>
      <w:r>
        <w:rPr>
          <w:rFonts w:ascii="仿宋" w:hAnsi="仿宋" w:hint="eastAsia"/>
          <w:lang w:eastAsia="zh-CN"/>
        </w:rPr>
        <w:t>制度</w:t>
      </w:r>
      <w:r w:rsidRPr="003B223D">
        <w:rPr>
          <w:rFonts w:ascii="仿宋" w:hAnsi="仿宋" w:hint="eastAsia"/>
          <w:lang w:eastAsia="zh-CN"/>
        </w:rPr>
        <w:t>，</w:t>
      </w:r>
      <w:r>
        <w:rPr>
          <w:rFonts w:ascii="仿宋" w:hAnsi="仿宋" w:hint="eastAsia"/>
          <w:lang w:eastAsia="zh-CN"/>
        </w:rPr>
        <w:t>实现费用线上化管控。</w:t>
      </w:r>
    </w:p>
    <w:p w14:paraId="0DC0D572" w14:textId="77777777" w:rsidR="009E1D3E" w:rsidRPr="009E1D3E" w:rsidRDefault="009E1D3E" w:rsidP="009E1D3E">
      <w:pPr>
        <w:pStyle w:val="af0"/>
        <w:numPr>
          <w:ilvl w:val="1"/>
          <w:numId w:val="36"/>
        </w:numPr>
        <w:spacing w:after="0"/>
        <w:ind w:left="862" w:firstLineChars="0"/>
        <w:rPr>
          <w:rFonts w:ascii="仿宋" w:hAnsi="仿宋"/>
          <w:lang w:eastAsia="zh-CN"/>
        </w:rPr>
      </w:pPr>
      <w:r w:rsidRPr="009E1D3E">
        <w:rPr>
          <w:rFonts w:ascii="仿宋" w:hAnsi="仿宋" w:hint="eastAsia"/>
          <w:lang w:eastAsia="zh-CN"/>
        </w:rPr>
        <w:t>支持费用预算管理，能通过组织架构、成本中心等自定义维度控制预算，支持申请单、报销单等单据的预算强、</w:t>
      </w:r>
      <w:proofErr w:type="gramStart"/>
      <w:r w:rsidRPr="009E1D3E">
        <w:rPr>
          <w:rFonts w:ascii="仿宋" w:hAnsi="仿宋" w:hint="eastAsia"/>
          <w:lang w:eastAsia="zh-CN"/>
        </w:rPr>
        <w:t>弱管控</w:t>
      </w:r>
      <w:proofErr w:type="gramEnd"/>
      <w:r w:rsidRPr="009E1D3E">
        <w:rPr>
          <w:rFonts w:ascii="仿宋" w:hAnsi="仿宋" w:hint="eastAsia"/>
          <w:lang w:eastAsia="zh-CN"/>
        </w:rPr>
        <w:t>，并支持领导查看预算使用结果及预算使用情况的分析报表。</w:t>
      </w:r>
    </w:p>
    <w:p w14:paraId="4D058D09" w14:textId="35A5D718" w:rsidR="009C263D" w:rsidRPr="00896C1C" w:rsidRDefault="009E1D3E" w:rsidP="00896C1C">
      <w:pPr>
        <w:pStyle w:val="af0"/>
        <w:numPr>
          <w:ilvl w:val="1"/>
          <w:numId w:val="36"/>
        </w:numPr>
        <w:spacing w:after="0"/>
        <w:ind w:left="862" w:firstLineChars="0"/>
        <w:rPr>
          <w:rFonts w:ascii="仿宋" w:hAnsi="仿宋"/>
          <w:lang w:eastAsia="zh-CN"/>
        </w:rPr>
      </w:pPr>
      <w:r>
        <w:rPr>
          <w:rFonts w:ascii="仿宋" w:hAnsi="仿宋" w:hint="eastAsia"/>
          <w:lang w:eastAsia="zh-CN"/>
        </w:rPr>
        <w:t>支持多要素设置费用管控，</w:t>
      </w:r>
      <w:r w:rsidRPr="009E1D3E">
        <w:rPr>
          <w:rFonts w:ascii="仿宋" w:hAnsi="仿宋" w:hint="eastAsia"/>
          <w:lang w:eastAsia="zh-CN"/>
        </w:rPr>
        <w:t>实报额、标准额、超额等提示信息透明化</w:t>
      </w:r>
      <w:r w:rsidR="00A941D0">
        <w:rPr>
          <w:rFonts w:ascii="仿宋" w:hAnsi="仿宋" w:hint="eastAsia"/>
          <w:lang w:eastAsia="zh-CN"/>
        </w:rPr>
        <w:t>，</w:t>
      </w:r>
      <w:r w:rsidR="00A941D0" w:rsidRPr="00A941D0">
        <w:rPr>
          <w:rFonts w:ascii="仿宋" w:hAnsi="仿宋" w:hint="eastAsia"/>
          <w:lang w:eastAsia="zh-CN"/>
        </w:rPr>
        <w:t>合</w:t>
      </w:r>
      <w:proofErr w:type="gramStart"/>
      <w:r w:rsidR="00A941D0" w:rsidRPr="00A941D0">
        <w:rPr>
          <w:rFonts w:ascii="仿宋" w:hAnsi="仿宋" w:hint="eastAsia"/>
          <w:lang w:eastAsia="zh-CN"/>
        </w:rPr>
        <w:t>规</w:t>
      </w:r>
      <w:proofErr w:type="gramEnd"/>
      <w:r w:rsidR="00A941D0" w:rsidRPr="00A941D0">
        <w:rPr>
          <w:rFonts w:ascii="仿宋" w:hAnsi="仿宋" w:hint="eastAsia"/>
          <w:lang w:eastAsia="zh-CN"/>
        </w:rPr>
        <w:t>信息会标记在相关费用和单据上，方便财务、审计跟踪和追溯</w:t>
      </w:r>
      <w:r w:rsidR="00A941D0">
        <w:rPr>
          <w:rFonts w:ascii="仿宋" w:hAnsi="仿宋" w:hint="eastAsia"/>
          <w:lang w:eastAsia="zh-CN"/>
        </w:rPr>
        <w:t>。</w:t>
      </w:r>
    </w:p>
    <w:p w14:paraId="73D1448A" w14:textId="77777777" w:rsidR="00BB2865" w:rsidRDefault="00BB2865" w:rsidP="00B52029">
      <w:pPr>
        <w:pStyle w:val="af0"/>
        <w:numPr>
          <w:ilvl w:val="1"/>
          <w:numId w:val="36"/>
        </w:numPr>
        <w:spacing w:after="0"/>
        <w:ind w:left="862" w:firstLineChars="0"/>
        <w:rPr>
          <w:rFonts w:ascii="仿宋" w:hAnsi="仿宋"/>
          <w:lang w:eastAsia="zh-CN"/>
        </w:rPr>
      </w:pPr>
      <w:r>
        <w:rPr>
          <w:rFonts w:ascii="仿宋" w:hAnsi="仿宋" w:hint="eastAsia"/>
          <w:lang w:eastAsia="zh-CN"/>
        </w:rPr>
        <w:t>能够通过</w:t>
      </w:r>
      <w:proofErr w:type="gramStart"/>
      <w:r>
        <w:rPr>
          <w:rFonts w:ascii="仿宋" w:hAnsi="仿宋" w:hint="eastAsia"/>
          <w:lang w:eastAsia="zh-CN"/>
        </w:rPr>
        <w:t>费控软件</w:t>
      </w:r>
      <w:proofErr w:type="gramEnd"/>
      <w:r>
        <w:rPr>
          <w:rFonts w:ascii="仿宋" w:hAnsi="仿宋" w:hint="eastAsia"/>
          <w:lang w:eastAsia="zh-CN"/>
        </w:rPr>
        <w:t>预定</w:t>
      </w:r>
      <w:r w:rsidRPr="00D55896">
        <w:rPr>
          <w:rFonts w:ascii="仿宋" w:hAnsi="仿宋" w:hint="eastAsia"/>
          <w:lang w:eastAsia="zh-CN"/>
        </w:rPr>
        <w:t>飞机</w:t>
      </w:r>
      <w:r>
        <w:rPr>
          <w:rFonts w:ascii="仿宋" w:hAnsi="仿宋" w:hint="eastAsia"/>
          <w:lang w:eastAsia="zh-CN"/>
        </w:rPr>
        <w:t>、</w:t>
      </w:r>
      <w:r w:rsidRPr="00D55896">
        <w:rPr>
          <w:rFonts w:ascii="仿宋" w:hAnsi="仿宋"/>
          <w:lang w:eastAsia="zh-CN"/>
        </w:rPr>
        <w:t>火车</w:t>
      </w:r>
      <w:r>
        <w:rPr>
          <w:rFonts w:ascii="仿宋" w:hAnsi="仿宋" w:hint="eastAsia"/>
          <w:lang w:eastAsia="zh-CN"/>
        </w:rPr>
        <w:t>、</w:t>
      </w:r>
      <w:r w:rsidRPr="00D55896">
        <w:rPr>
          <w:rFonts w:ascii="仿宋" w:hAnsi="仿宋"/>
          <w:lang w:eastAsia="zh-CN"/>
        </w:rPr>
        <w:t>高铁</w:t>
      </w:r>
      <w:r>
        <w:rPr>
          <w:rFonts w:ascii="仿宋" w:hAnsi="仿宋" w:hint="eastAsia"/>
          <w:lang w:eastAsia="zh-CN"/>
        </w:rPr>
        <w:t>、</w:t>
      </w:r>
      <w:r w:rsidRPr="00D55896">
        <w:rPr>
          <w:rFonts w:ascii="仿宋" w:hAnsi="仿宋"/>
          <w:lang w:eastAsia="zh-CN"/>
        </w:rPr>
        <w:t>轮船</w:t>
      </w:r>
      <w:r>
        <w:rPr>
          <w:rFonts w:ascii="仿宋" w:hAnsi="仿宋" w:hint="eastAsia"/>
          <w:lang w:eastAsia="zh-CN"/>
        </w:rPr>
        <w:t>、</w:t>
      </w:r>
      <w:r w:rsidRPr="00D55896">
        <w:rPr>
          <w:rFonts w:ascii="仿宋" w:hAnsi="仿宋"/>
          <w:lang w:eastAsia="zh-CN"/>
        </w:rPr>
        <w:t>大巴</w:t>
      </w:r>
      <w:r>
        <w:rPr>
          <w:rFonts w:ascii="仿宋" w:hAnsi="仿宋" w:hint="eastAsia"/>
          <w:lang w:eastAsia="zh-CN"/>
        </w:rPr>
        <w:t>等，可按照人员级别、舱等、坐席设置乘坐标准，</w:t>
      </w:r>
      <w:r w:rsidRPr="00586F62">
        <w:rPr>
          <w:rFonts w:ascii="仿宋" w:hAnsi="仿宋"/>
          <w:lang w:eastAsia="zh-CN"/>
        </w:rPr>
        <w:t>不需员工垫款、统一由公司结算。</w:t>
      </w:r>
    </w:p>
    <w:p w14:paraId="3E3F6209" w14:textId="77777777" w:rsidR="00BB2865" w:rsidRPr="00D55896" w:rsidRDefault="00BB2865" w:rsidP="00D55896">
      <w:pPr>
        <w:pStyle w:val="af0"/>
        <w:numPr>
          <w:ilvl w:val="1"/>
          <w:numId w:val="36"/>
        </w:numPr>
        <w:spacing w:after="0"/>
        <w:ind w:left="862" w:firstLineChars="0"/>
        <w:rPr>
          <w:rFonts w:ascii="仿宋" w:hAnsi="仿宋"/>
          <w:lang w:eastAsia="zh-CN"/>
        </w:rPr>
      </w:pPr>
      <w:r>
        <w:rPr>
          <w:rFonts w:ascii="仿宋" w:hAnsi="仿宋" w:hint="eastAsia"/>
          <w:lang w:eastAsia="zh-CN"/>
        </w:rPr>
        <w:t>能够通过</w:t>
      </w:r>
      <w:proofErr w:type="gramStart"/>
      <w:r>
        <w:rPr>
          <w:rFonts w:ascii="仿宋" w:hAnsi="仿宋" w:hint="eastAsia"/>
          <w:lang w:eastAsia="zh-CN"/>
        </w:rPr>
        <w:t>费控软件</w:t>
      </w:r>
      <w:proofErr w:type="gramEnd"/>
      <w:r>
        <w:rPr>
          <w:rFonts w:ascii="仿宋" w:hAnsi="仿宋" w:hint="eastAsia"/>
          <w:lang w:eastAsia="zh-CN"/>
        </w:rPr>
        <w:t>预定酒店，可按照人员级别、城市、国家设置住宿标准。</w:t>
      </w:r>
      <w:proofErr w:type="gramStart"/>
      <w:r>
        <w:rPr>
          <w:rFonts w:ascii="仿宋" w:hAnsi="仿宋" w:hint="eastAsia"/>
          <w:lang w:eastAsia="zh-CN"/>
        </w:rPr>
        <w:t>随行人员差标</w:t>
      </w:r>
      <w:r>
        <w:rPr>
          <w:rFonts w:ascii="仿宋" w:hAnsi="仿宋" w:hint="eastAsia"/>
          <w:lang w:eastAsia="zh-CN"/>
        </w:rPr>
        <w:lastRenderedPageBreak/>
        <w:t>控制</w:t>
      </w:r>
      <w:proofErr w:type="gramEnd"/>
      <w:r>
        <w:rPr>
          <w:rFonts w:ascii="仿宋" w:hAnsi="仿宋" w:hint="eastAsia"/>
          <w:lang w:eastAsia="zh-CN"/>
        </w:rPr>
        <w:t>。要求</w:t>
      </w:r>
      <w:r w:rsidRPr="00586F62">
        <w:rPr>
          <w:rFonts w:ascii="仿宋" w:hAnsi="仿宋" w:hint="eastAsia"/>
          <w:lang w:eastAsia="zh-CN"/>
        </w:rPr>
        <w:t>住宿酒店覆盖城市广，对一二线城市完全覆盖，对三四线城市酒店覆盖率达到</w:t>
      </w:r>
      <w:r w:rsidRPr="00586F62">
        <w:rPr>
          <w:rFonts w:ascii="仿宋" w:hAnsi="仿宋"/>
          <w:lang w:eastAsia="zh-CN"/>
        </w:rPr>
        <w:t>95%以上，折扣8-9折。入住信息详实、价格有竞争力、不需员工垫款、统一由公司结算</w:t>
      </w:r>
      <w:r>
        <w:rPr>
          <w:rFonts w:ascii="仿宋" w:hAnsi="仿宋" w:hint="eastAsia"/>
          <w:lang w:eastAsia="zh-CN"/>
        </w:rPr>
        <w:t>，支持在线对账、在线开票</w:t>
      </w:r>
      <w:r w:rsidRPr="00586F62">
        <w:rPr>
          <w:rFonts w:ascii="仿宋" w:hAnsi="仿宋"/>
          <w:lang w:eastAsia="zh-CN"/>
        </w:rPr>
        <w:t>。</w:t>
      </w:r>
    </w:p>
    <w:p w14:paraId="20A0CF82" w14:textId="77777777" w:rsidR="00BB2865" w:rsidRDefault="00BB2865" w:rsidP="00B52029">
      <w:pPr>
        <w:pStyle w:val="af0"/>
        <w:numPr>
          <w:ilvl w:val="1"/>
          <w:numId w:val="36"/>
        </w:numPr>
        <w:spacing w:after="0"/>
        <w:ind w:left="862" w:firstLineChars="0"/>
        <w:rPr>
          <w:rFonts w:ascii="仿宋" w:hAnsi="仿宋"/>
          <w:lang w:eastAsia="zh-CN"/>
        </w:rPr>
      </w:pPr>
      <w:r>
        <w:rPr>
          <w:rFonts w:ascii="仿宋" w:hAnsi="仿宋" w:hint="eastAsia"/>
          <w:lang w:eastAsia="zh-CN"/>
        </w:rPr>
        <w:t>能够通过</w:t>
      </w:r>
      <w:proofErr w:type="gramStart"/>
      <w:r>
        <w:rPr>
          <w:rFonts w:ascii="仿宋" w:hAnsi="仿宋" w:hint="eastAsia"/>
          <w:lang w:eastAsia="zh-CN"/>
        </w:rPr>
        <w:t>费控软件</w:t>
      </w:r>
      <w:proofErr w:type="gramEnd"/>
      <w:r>
        <w:rPr>
          <w:rFonts w:ascii="仿宋" w:hAnsi="仿宋" w:hint="eastAsia"/>
          <w:lang w:eastAsia="zh-CN"/>
        </w:rPr>
        <w:t>自动计算员工补贴/津贴，可按照人员级别、城市、国家、出差日期、周末/法定节假日设置补贴标准。</w:t>
      </w:r>
    </w:p>
    <w:p w14:paraId="544578B4" w14:textId="77777777" w:rsidR="00BB2865" w:rsidRDefault="00BB2865" w:rsidP="00B52029">
      <w:pPr>
        <w:pStyle w:val="af0"/>
        <w:numPr>
          <w:ilvl w:val="1"/>
          <w:numId w:val="36"/>
        </w:numPr>
        <w:spacing w:after="0"/>
        <w:ind w:left="862" w:firstLineChars="0"/>
        <w:rPr>
          <w:rFonts w:ascii="仿宋" w:hAnsi="仿宋"/>
          <w:lang w:eastAsia="zh-CN"/>
        </w:rPr>
      </w:pPr>
      <w:r>
        <w:rPr>
          <w:rFonts w:ascii="仿宋" w:hAnsi="仿宋" w:hint="eastAsia"/>
          <w:lang w:eastAsia="zh-CN"/>
        </w:rPr>
        <w:t>能够通过</w:t>
      </w:r>
      <w:proofErr w:type="gramStart"/>
      <w:r>
        <w:rPr>
          <w:rFonts w:ascii="仿宋" w:hAnsi="仿宋" w:hint="eastAsia"/>
          <w:lang w:eastAsia="zh-CN"/>
        </w:rPr>
        <w:t>费控软件</w:t>
      </w:r>
      <w:proofErr w:type="gramEnd"/>
      <w:r>
        <w:rPr>
          <w:rFonts w:ascii="仿宋" w:hAnsi="仿宋" w:hint="eastAsia"/>
          <w:lang w:eastAsia="zh-CN"/>
        </w:rPr>
        <w:t>对业务招待费进行管控，可按照人员级别、城市、国家、招待人数、参与人设置报销标准。</w:t>
      </w:r>
    </w:p>
    <w:p w14:paraId="0834805D" w14:textId="77777777" w:rsidR="00BB2865" w:rsidRPr="00B52029" w:rsidRDefault="00BB2865" w:rsidP="00B52029">
      <w:pPr>
        <w:pStyle w:val="af0"/>
        <w:numPr>
          <w:ilvl w:val="1"/>
          <w:numId w:val="36"/>
        </w:numPr>
        <w:spacing w:after="0"/>
        <w:ind w:left="862" w:firstLineChars="0"/>
        <w:rPr>
          <w:rFonts w:ascii="仿宋" w:hAnsi="仿宋"/>
          <w:lang w:eastAsia="zh-CN"/>
        </w:rPr>
      </w:pPr>
      <w:r>
        <w:rPr>
          <w:rFonts w:ascii="仿宋" w:hAnsi="仿宋" w:hint="eastAsia"/>
          <w:lang w:eastAsia="zh-CN"/>
        </w:rPr>
        <w:t>能够通过</w:t>
      </w:r>
      <w:proofErr w:type="gramStart"/>
      <w:r>
        <w:rPr>
          <w:rFonts w:ascii="仿宋" w:hAnsi="仿宋" w:hint="eastAsia"/>
          <w:lang w:eastAsia="zh-CN"/>
        </w:rPr>
        <w:t>费控软件</w:t>
      </w:r>
      <w:proofErr w:type="gramEnd"/>
      <w:r>
        <w:rPr>
          <w:rFonts w:ascii="仿宋" w:hAnsi="仿宋" w:hint="eastAsia"/>
          <w:lang w:eastAsia="zh-CN"/>
        </w:rPr>
        <w:t>对市内交通费进行管控，可通过</w:t>
      </w:r>
      <w:proofErr w:type="gramStart"/>
      <w:r>
        <w:rPr>
          <w:rFonts w:ascii="仿宋" w:hAnsi="仿宋" w:hint="eastAsia"/>
          <w:lang w:eastAsia="zh-CN"/>
        </w:rPr>
        <w:t>费控软件</w:t>
      </w:r>
      <w:proofErr w:type="gramEnd"/>
      <w:r>
        <w:rPr>
          <w:rFonts w:ascii="仿宋" w:hAnsi="仿宋" w:hint="eastAsia"/>
          <w:lang w:eastAsia="zh-CN"/>
        </w:rPr>
        <w:t>叫车，可按照人员级别、城市、国家、行驶里程数、车型、时间</w:t>
      </w:r>
      <w:proofErr w:type="gramStart"/>
      <w:r>
        <w:rPr>
          <w:rFonts w:ascii="仿宋" w:hAnsi="仿宋" w:hint="eastAsia"/>
          <w:lang w:eastAsia="zh-CN"/>
        </w:rPr>
        <w:t>段设置</w:t>
      </w:r>
      <w:proofErr w:type="gramEnd"/>
      <w:r>
        <w:rPr>
          <w:rFonts w:ascii="仿宋" w:hAnsi="仿宋" w:hint="eastAsia"/>
          <w:lang w:eastAsia="zh-CN"/>
        </w:rPr>
        <w:t>报销标准，</w:t>
      </w:r>
      <w:r w:rsidRPr="00586F62">
        <w:rPr>
          <w:rFonts w:ascii="仿宋" w:hAnsi="仿宋"/>
          <w:lang w:eastAsia="zh-CN"/>
        </w:rPr>
        <w:t>不需员工垫款、统一由公司结算。</w:t>
      </w:r>
    </w:p>
    <w:p w14:paraId="612D23A2" w14:textId="6A2DFD9C" w:rsidR="00BB2865" w:rsidRDefault="00BB2865" w:rsidP="00D55896">
      <w:pPr>
        <w:pStyle w:val="af0"/>
        <w:numPr>
          <w:ilvl w:val="1"/>
          <w:numId w:val="36"/>
        </w:numPr>
        <w:spacing w:after="0"/>
        <w:ind w:left="862" w:firstLineChars="0"/>
        <w:rPr>
          <w:rFonts w:ascii="仿宋" w:hAnsi="仿宋"/>
          <w:lang w:eastAsia="zh-CN"/>
        </w:rPr>
      </w:pPr>
      <w:r>
        <w:rPr>
          <w:rFonts w:ascii="仿宋" w:hAnsi="仿宋" w:hint="eastAsia"/>
          <w:lang w:eastAsia="zh-CN"/>
        </w:rPr>
        <w:t>能够通过</w:t>
      </w:r>
      <w:proofErr w:type="gramStart"/>
      <w:r>
        <w:rPr>
          <w:rFonts w:ascii="仿宋" w:hAnsi="仿宋" w:hint="eastAsia"/>
          <w:lang w:eastAsia="zh-CN"/>
        </w:rPr>
        <w:t>费控软件</w:t>
      </w:r>
      <w:proofErr w:type="gramEnd"/>
      <w:r>
        <w:rPr>
          <w:rFonts w:ascii="仿宋" w:hAnsi="仿宋" w:hint="eastAsia"/>
          <w:lang w:eastAsia="zh-CN"/>
        </w:rPr>
        <w:t>计算自驾车费用，规则：参考同路段高铁、动车、火车二等</w:t>
      </w:r>
      <w:proofErr w:type="gramStart"/>
      <w:r>
        <w:rPr>
          <w:rFonts w:ascii="仿宋" w:hAnsi="仿宋" w:hint="eastAsia"/>
          <w:lang w:eastAsia="zh-CN"/>
        </w:rPr>
        <w:t>座价格</w:t>
      </w:r>
      <w:proofErr w:type="gramEnd"/>
      <w:r>
        <w:rPr>
          <w:rFonts w:ascii="仿宋" w:hAnsi="仿宋" w:hint="eastAsia"/>
          <w:lang w:eastAsia="zh-CN"/>
        </w:rPr>
        <w:t>或同路段公路交通工具价格。</w:t>
      </w:r>
    </w:p>
    <w:p w14:paraId="016728D6" w14:textId="7DD67ED4" w:rsidR="00A941D0" w:rsidRDefault="00A941D0" w:rsidP="00D55896">
      <w:pPr>
        <w:pStyle w:val="af0"/>
        <w:numPr>
          <w:ilvl w:val="1"/>
          <w:numId w:val="36"/>
        </w:numPr>
        <w:spacing w:after="0"/>
        <w:ind w:left="862" w:firstLineChars="0"/>
        <w:rPr>
          <w:rFonts w:ascii="仿宋" w:hAnsi="仿宋"/>
          <w:lang w:eastAsia="zh-CN"/>
        </w:rPr>
      </w:pPr>
      <w:r>
        <w:rPr>
          <w:rFonts w:ascii="仿宋" w:hAnsi="仿宋" w:hint="eastAsia"/>
          <w:lang w:eastAsia="zh-CN"/>
        </w:rPr>
        <w:t>能够支持费用单据相互关联，单据相关信息可自动带出，减少信息重复录入。</w:t>
      </w:r>
    </w:p>
    <w:p w14:paraId="28CC926A" w14:textId="1BC1C016" w:rsidR="00A941D0" w:rsidRPr="00DD29C4" w:rsidRDefault="00A941D0" w:rsidP="00DD29C4">
      <w:pPr>
        <w:pStyle w:val="af0"/>
        <w:numPr>
          <w:ilvl w:val="1"/>
          <w:numId w:val="36"/>
        </w:numPr>
        <w:spacing w:after="0"/>
        <w:ind w:left="862" w:firstLineChars="0"/>
        <w:rPr>
          <w:rFonts w:ascii="仿宋" w:hAnsi="仿宋"/>
          <w:lang w:eastAsia="zh-CN"/>
        </w:rPr>
      </w:pPr>
      <w:r>
        <w:rPr>
          <w:rFonts w:ascii="仿宋" w:hAnsi="仿宋" w:hint="eastAsia"/>
          <w:lang w:eastAsia="zh-CN"/>
        </w:rPr>
        <w:t>能够支持</w:t>
      </w:r>
      <w:r w:rsidR="00DD29C4">
        <w:rPr>
          <w:rFonts w:ascii="仿宋" w:hAnsi="仿宋" w:hint="eastAsia"/>
          <w:lang w:eastAsia="zh-CN"/>
        </w:rPr>
        <w:t>多维度、多方式进行</w:t>
      </w:r>
      <w:r>
        <w:rPr>
          <w:rFonts w:ascii="仿宋" w:hAnsi="仿宋" w:hint="eastAsia"/>
          <w:lang w:eastAsia="zh-CN"/>
        </w:rPr>
        <w:t>费用分摊</w:t>
      </w:r>
      <w:r w:rsidR="007F0D51">
        <w:rPr>
          <w:rFonts w:ascii="仿宋" w:hAnsi="仿宋" w:hint="eastAsia"/>
          <w:lang w:eastAsia="zh-CN"/>
        </w:rPr>
        <w:t>。</w:t>
      </w:r>
      <w:r w:rsidR="00DD29C4">
        <w:rPr>
          <w:rFonts w:ascii="仿宋" w:hAnsi="仿宋" w:hint="eastAsia"/>
          <w:lang w:eastAsia="zh-CN"/>
        </w:rPr>
        <w:t>可</w:t>
      </w:r>
      <w:r w:rsidR="00DD29C4" w:rsidRPr="00DD29C4">
        <w:rPr>
          <w:rFonts w:ascii="仿宋" w:hAnsi="仿宋" w:hint="eastAsia"/>
          <w:lang w:eastAsia="zh-CN"/>
        </w:rPr>
        <w:t>针对多部门、多成本中心</w:t>
      </w:r>
      <w:r w:rsidR="00DD29C4">
        <w:rPr>
          <w:rFonts w:ascii="仿宋" w:hAnsi="仿宋" w:hint="eastAsia"/>
          <w:lang w:eastAsia="zh-CN"/>
        </w:rPr>
        <w:t>、</w:t>
      </w:r>
      <w:proofErr w:type="gramStart"/>
      <w:r w:rsidR="00DD29C4">
        <w:rPr>
          <w:rFonts w:ascii="仿宋" w:hAnsi="仿宋" w:hint="eastAsia"/>
          <w:lang w:eastAsia="zh-CN"/>
        </w:rPr>
        <w:t>多人员</w:t>
      </w:r>
      <w:proofErr w:type="gramEnd"/>
      <w:r w:rsidR="00DD29C4" w:rsidRPr="00DD29C4">
        <w:rPr>
          <w:rFonts w:ascii="仿宋" w:hAnsi="仿宋" w:hint="eastAsia"/>
          <w:lang w:eastAsia="zh-CN"/>
        </w:rPr>
        <w:t>等共同发生的费用，按照一定比例或金额进行费用分摊</w:t>
      </w:r>
      <w:r w:rsidR="00DD29C4">
        <w:rPr>
          <w:rFonts w:ascii="仿宋" w:hAnsi="仿宋" w:hint="eastAsia"/>
          <w:lang w:eastAsia="zh-CN"/>
        </w:rPr>
        <w:t>。支持</w:t>
      </w:r>
      <w:r w:rsidR="00DD29C4" w:rsidRPr="00DD29C4">
        <w:rPr>
          <w:rFonts w:ascii="仿宋" w:hAnsi="仿宋" w:hint="eastAsia"/>
          <w:lang w:eastAsia="zh-CN"/>
        </w:rPr>
        <w:t>含税金额</w:t>
      </w:r>
      <w:r w:rsidR="00DD29C4" w:rsidRPr="00DD29C4">
        <w:rPr>
          <w:rFonts w:ascii="仿宋" w:hAnsi="仿宋"/>
          <w:lang w:eastAsia="zh-CN"/>
        </w:rPr>
        <w:t>/不含税金额分摊</w:t>
      </w:r>
      <w:r w:rsidR="00DD29C4">
        <w:rPr>
          <w:rFonts w:ascii="仿宋" w:hAnsi="仿宋" w:hint="eastAsia"/>
          <w:lang w:eastAsia="zh-CN"/>
        </w:rPr>
        <w:t>，</w:t>
      </w:r>
      <w:r w:rsidR="00DD29C4" w:rsidRPr="00DD29C4">
        <w:rPr>
          <w:rFonts w:ascii="仿宋" w:hAnsi="仿宋" w:hint="eastAsia"/>
          <w:lang w:eastAsia="zh-CN"/>
        </w:rPr>
        <w:t>导入分摊</w:t>
      </w:r>
      <w:r w:rsidR="00DD29C4">
        <w:rPr>
          <w:rFonts w:ascii="仿宋" w:hAnsi="仿宋" w:hint="eastAsia"/>
          <w:lang w:eastAsia="zh-CN"/>
        </w:rPr>
        <w:t>，</w:t>
      </w:r>
      <w:r w:rsidR="00DD29C4" w:rsidRPr="00DD29C4">
        <w:rPr>
          <w:rFonts w:ascii="仿宋" w:hAnsi="仿宋" w:hint="eastAsia"/>
          <w:lang w:eastAsia="zh-CN"/>
        </w:rPr>
        <w:t>复制分摊</w:t>
      </w:r>
      <w:r w:rsidR="00DD29C4">
        <w:rPr>
          <w:rFonts w:ascii="仿宋" w:hAnsi="仿宋" w:hint="eastAsia"/>
          <w:lang w:eastAsia="zh-CN"/>
        </w:rPr>
        <w:t>，</w:t>
      </w:r>
      <w:r w:rsidR="00DD29C4" w:rsidRPr="00DD29C4">
        <w:rPr>
          <w:rFonts w:ascii="仿宋" w:hAnsi="仿宋" w:hint="eastAsia"/>
          <w:lang w:eastAsia="zh-CN"/>
        </w:rPr>
        <w:t>批量分摊</w:t>
      </w:r>
      <w:r w:rsidR="00DD29C4">
        <w:rPr>
          <w:rFonts w:ascii="仿宋" w:hAnsi="仿宋" w:hint="eastAsia"/>
          <w:lang w:eastAsia="zh-CN"/>
        </w:rPr>
        <w:t>，</w:t>
      </w:r>
      <w:r w:rsidR="00DD29C4" w:rsidRPr="00DD29C4">
        <w:rPr>
          <w:rFonts w:ascii="仿宋" w:hAnsi="仿宋" w:hint="eastAsia"/>
          <w:lang w:eastAsia="zh-CN"/>
        </w:rPr>
        <w:t>尾差自动处理</w:t>
      </w:r>
      <w:r w:rsidR="00DD29C4">
        <w:rPr>
          <w:rFonts w:ascii="仿宋" w:hAnsi="仿宋" w:hint="eastAsia"/>
          <w:lang w:eastAsia="zh-CN"/>
        </w:rPr>
        <w:t>等方式</w:t>
      </w:r>
      <w:r w:rsidR="007F0D51">
        <w:rPr>
          <w:rFonts w:ascii="仿宋" w:hAnsi="仿宋" w:hint="eastAsia"/>
          <w:lang w:eastAsia="zh-CN"/>
        </w:rPr>
        <w:t>进行费用分摊</w:t>
      </w:r>
      <w:r w:rsidR="00DD29C4">
        <w:rPr>
          <w:rFonts w:ascii="仿宋" w:hAnsi="仿宋" w:hint="eastAsia"/>
          <w:lang w:eastAsia="zh-CN"/>
        </w:rPr>
        <w:t>。</w:t>
      </w:r>
    </w:p>
    <w:p w14:paraId="35993549" w14:textId="3147D1BF" w:rsidR="00F52A85" w:rsidRDefault="00BB2865" w:rsidP="007F0D51">
      <w:pPr>
        <w:pStyle w:val="af0"/>
        <w:numPr>
          <w:ilvl w:val="1"/>
          <w:numId w:val="36"/>
        </w:numPr>
        <w:spacing w:after="0"/>
        <w:ind w:left="862" w:firstLineChars="0"/>
        <w:rPr>
          <w:rFonts w:ascii="仿宋" w:hAnsi="仿宋"/>
          <w:lang w:eastAsia="zh-CN"/>
        </w:rPr>
      </w:pPr>
      <w:r>
        <w:rPr>
          <w:rFonts w:ascii="仿宋" w:hAnsi="仿宋" w:hint="eastAsia"/>
          <w:lang w:eastAsia="zh-CN"/>
        </w:rPr>
        <w:t>能够支持发票</w:t>
      </w:r>
      <w:r>
        <w:rPr>
          <w:rFonts w:ascii="仿宋" w:hAnsi="仿宋"/>
          <w:lang w:eastAsia="zh-CN"/>
        </w:rPr>
        <w:t>OCR</w:t>
      </w:r>
      <w:r>
        <w:rPr>
          <w:rFonts w:ascii="仿宋" w:hAnsi="仿宋" w:hint="eastAsia"/>
          <w:lang w:eastAsia="zh-CN"/>
        </w:rPr>
        <w:t>自动识别、发票验真，发票重号检查，自动价税分离等功能。</w:t>
      </w:r>
    </w:p>
    <w:p w14:paraId="3AAAC4EF" w14:textId="257D2773" w:rsidR="00BB2865" w:rsidRPr="009C263D" w:rsidRDefault="009C30DF" w:rsidP="00931BB1">
      <w:pPr>
        <w:pStyle w:val="af0"/>
        <w:numPr>
          <w:ilvl w:val="1"/>
          <w:numId w:val="36"/>
        </w:numPr>
        <w:spacing w:after="0"/>
        <w:ind w:left="442" w:firstLineChars="0"/>
        <w:rPr>
          <w:rFonts w:ascii="仿宋" w:hAnsi="仿宋"/>
          <w:lang w:eastAsia="zh-CN"/>
        </w:rPr>
      </w:pPr>
      <w:r w:rsidRPr="009C263D">
        <w:rPr>
          <w:rFonts w:ascii="仿宋" w:hAnsi="仿宋" w:hint="eastAsia"/>
          <w:lang w:eastAsia="zh-CN"/>
        </w:rPr>
        <w:t>能够支持发票</w:t>
      </w:r>
      <w:r w:rsidR="009C263D" w:rsidRPr="009C263D">
        <w:rPr>
          <w:rFonts w:ascii="仿宋" w:hAnsi="仿宋" w:hint="eastAsia"/>
          <w:lang w:eastAsia="zh-CN"/>
        </w:rPr>
        <w:t>批量导出功能，导出的发票要与前置单据存在关联关系，便于存储本地进行数据备份。</w:t>
      </w:r>
    </w:p>
    <w:p w14:paraId="4451D4EC" w14:textId="7EAE1601" w:rsidR="00BB2865" w:rsidRDefault="00BB2865" w:rsidP="00E120EB">
      <w:pPr>
        <w:pStyle w:val="3"/>
        <w:numPr>
          <w:ilvl w:val="0"/>
          <w:numId w:val="9"/>
        </w:numPr>
        <w:rPr>
          <w:lang w:eastAsia="zh-CN"/>
        </w:rPr>
      </w:pPr>
      <w:bookmarkStart w:id="23" w:name="_Toc71355732"/>
      <w:r>
        <w:rPr>
          <w:rFonts w:hint="eastAsia"/>
          <w:lang w:eastAsia="zh-CN"/>
        </w:rPr>
        <w:t>接口需求</w:t>
      </w:r>
      <w:bookmarkEnd w:id="23"/>
    </w:p>
    <w:p w14:paraId="5CA0D55C" w14:textId="14CA7478" w:rsidR="00F52A85" w:rsidRDefault="009C263D" w:rsidP="007F0D51">
      <w:pPr>
        <w:pStyle w:val="af0"/>
        <w:numPr>
          <w:ilvl w:val="1"/>
          <w:numId w:val="39"/>
        </w:numPr>
        <w:spacing w:after="0"/>
        <w:ind w:firstLineChars="0"/>
        <w:rPr>
          <w:rFonts w:ascii="仿宋" w:hAnsi="仿宋"/>
          <w:lang w:eastAsia="zh-CN"/>
        </w:rPr>
      </w:pPr>
      <w:r>
        <w:rPr>
          <w:rFonts w:ascii="仿宋" w:hAnsi="仿宋" w:hint="eastAsia"/>
          <w:lang w:eastAsia="zh-CN"/>
        </w:rPr>
        <w:t>支持与</w:t>
      </w:r>
      <w:r w:rsidR="00F52A85">
        <w:rPr>
          <w:rFonts w:ascii="仿宋" w:hAnsi="仿宋"/>
          <w:lang w:eastAsia="zh-CN"/>
        </w:rPr>
        <w:t>OA</w:t>
      </w:r>
      <w:r w:rsidR="00F52A85">
        <w:rPr>
          <w:rFonts w:ascii="仿宋" w:hAnsi="仿宋" w:hint="eastAsia"/>
          <w:lang w:eastAsia="zh-CN"/>
        </w:rPr>
        <w:t>系统单集成，实现登录和基础数据集成。</w:t>
      </w:r>
    </w:p>
    <w:p w14:paraId="212603AA" w14:textId="619391E2" w:rsidR="00F52A85" w:rsidRDefault="009C263D" w:rsidP="007F0D51">
      <w:pPr>
        <w:pStyle w:val="af0"/>
        <w:numPr>
          <w:ilvl w:val="1"/>
          <w:numId w:val="39"/>
        </w:numPr>
        <w:spacing w:after="0"/>
        <w:ind w:firstLineChars="0"/>
        <w:rPr>
          <w:rFonts w:ascii="仿宋" w:hAnsi="仿宋"/>
          <w:lang w:eastAsia="zh-CN"/>
        </w:rPr>
      </w:pPr>
      <w:r>
        <w:rPr>
          <w:rFonts w:ascii="仿宋" w:hAnsi="仿宋" w:hint="eastAsia"/>
          <w:lang w:eastAsia="zh-CN"/>
        </w:rPr>
        <w:t>支持与</w:t>
      </w:r>
      <w:r w:rsidR="00F52A85">
        <w:rPr>
          <w:rFonts w:ascii="仿宋" w:hAnsi="仿宋" w:hint="eastAsia"/>
          <w:lang w:eastAsia="zh-CN"/>
        </w:rPr>
        <w:t>企业</w:t>
      </w:r>
      <w:proofErr w:type="gramStart"/>
      <w:r w:rsidR="00F52A85">
        <w:rPr>
          <w:rFonts w:ascii="仿宋" w:hAnsi="仿宋" w:hint="eastAsia"/>
          <w:lang w:eastAsia="zh-CN"/>
        </w:rPr>
        <w:t>微信集成</w:t>
      </w:r>
      <w:proofErr w:type="gramEnd"/>
      <w:r w:rsidR="00F52A85">
        <w:rPr>
          <w:rFonts w:ascii="仿宋" w:hAnsi="仿宋" w:hint="eastAsia"/>
          <w:lang w:eastAsia="zh-CN"/>
        </w:rPr>
        <w:t>，实现登录、制单、审批、出行预定等相关功能集成。</w:t>
      </w:r>
    </w:p>
    <w:p w14:paraId="4A67510C" w14:textId="7550653D" w:rsidR="00F52A85" w:rsidRDefault="009C263D" w:rsidP="007F0D51">
      <w:pPr>
        <w:pStyle w:val="af0"/>
        <w:numPr>
          <w:ilvl w:val="1"/>
          <w:numId w:val="39"/>
        </w:numPr>
        <w:spacing w:after="0"/>
        <w:ind w:firstLineChars="0"/>
        <w:rPr>
          <w:rFonts w:ascii="仿宋" w:hAnsi="仿宋"/>
          <w:lang w:eastAsia="zh-CN"/>
        </w:rPr>
      </w:pPr>
      <w:r>
        <w:rPr>
          <w:rFonts w:ascii="仿宋" w:hAnsi="仿宋" w:hint="eastAsia"/>
          <w:lang w:eastAsia="zh-CN"/>
        </w:rPr>
        <w:t>支持与</w:t>
      </w:r>
      <w:r w:rsidR="00F52A85">
        <w:rPr>
          <w:rFonts w:ascii="仿宋" w:hAnsi="仿宋" w:hint="eastAsia"/>
          <w:lang w:eastAsia="zh-CN"/>
        </w:rPr>
        <w:t>S</w:t>
      </w:r>
      <w:r w:rsidR="00F52A85">
        <w:rPr>
          <w:rFonts w:ascii="仿宋" w:hAnsi="仿宋"/>
          <w:lang w:eastAsia="zh-CN"/>
        </w:rPr>
        <w:t>AP</w:t>
      </w:r>
      <w:r w:rsidR="00F52A85">
        <w:rPr>
          <w:rFonts w:ascii="仿宋" w:hAnsi="仿宋" w:hint="eastAsia"/>
          <w:lang w:eastAsia="zh-CN"/>
        </w:rPr>
        <w:t>系统集成，实现费用单据与S</w:t>
      </w:r>
      <w:r w:rsidR="00F52A85">
        <w:rPr>
          <w:rFonts w:ascii="仿宋" w:hAnsi="仿宋"/>
          <w:lang w:eastAsia="zh-CN"/>
        </w:rPr>
        <w:t>AP</w:t>
      </w:r>
      <w:r w:rsidR="00F52A85">
        <w:rPr>
          <w:rFonts w:ascii="仿宋" w:hAnsi="仿宋" w:hint="eastAsia"/>
          <w:lang w:eastAsia="zh-CN"/>
        </w:rPr>
        <w:t>系统集成自动生成财务凭证。</w:t>
      </w:r>
    </w:p>
    <w:p w14:paraId="2848C2B5" w14:textId="6BB98ACD" w:rsidR="009C263D" w:rsidRDefault="009C263D" w:rsidP="007F0D51">
      <w:pPr>
        <w:pStyle w:val="af0"/>
        <w:numPr>
          <w:ilvl w:val="1"/>
          <w:numId w:val="39"/>
        </w:numPr>
        <w:spacing w:after="0"/>
        <w:ind w:firstLineChars="0"/>
        <w:rPr>
          <w:rFonts w:ascii="仿宋" w:hAnsi="仿宋"/>
          <w:lang w:eastAsia="zh-CN"/>
        </w:rPr>
      </w:pPr>
      <w:r>
        <w:rPr>
          <w:rFonts w:ascii="仿宋" w:hAnsi="仿宋" w:hint="eastAsia"/>
          <w:lang w:eastAsia="zh-CN"/>
        </w:rPr>
        <w:t>支持</w:t>
      </w:r>
      <w:proofErr w:type="gramStart"/>
      <w:r>
        <w:rPr>
          <w:rFonts w:ascii="仿宋" w:hAnsi="仿宋" w:hint="eastAsia"/>
          <w:lang w:eastAsia="zh-CN"/>
        </w:rPr>
        <w:t>与携程商旅</w:t>
      </w:r>
      <w:proofErr w:type="gramEnd"/>
      <w:r w:rsidR="00896C1C">
        <w:rPr>
          <w:rFonts w:ascii="仿宋" w:hAnsi="仿宋" w:hint="eastAsia"/>
          <w:lang w:eastAsia="zh-CN"/>
        </w:rPr>
        <w:t>等</w:t>
      </w:r>
      <w:r>
        <w:rPr>
          <w:rFonts w:ascii="仿宋" w:hAnsi="仿宋" w:hint="eastAsia"/>
          <w:lang w:eastAsia="zh-CN"/>
        </w:rPr>
        <w:t>集成，预约酒店服务等。</w:t>
      </w:r>
    </w:p>
    <w:p w14:paraId="00D42F75" w14:textId="480ECA6A" w:rsidR="009C263D" w:rsidRDefault="009C263D" w:rsidP="007F0D51">
      <w:pPr>
        <w:pStyle w:val="af0"/>
        <w:numPr>
          <w:ilvl w:val="1"/>
          <w:numId w:val="39"/>
        </w:numPr>
        <w:spacing w:after="0"/>
        <w:ind w:firstLineChars="0"/>
        <w:rPr>
          <w:rFonts w:ascii="仿宋" w:hAnsi="仿宋"/>
          <w:lang w:eastAsia="zh-CN"/>
        </w:rPr>
      </w:pPr>
      <w:r>
        <w:rPr>
          <w:rFonts w:ascii="仿宋" w:hAnsi="仿宋" w:hint="eastAsia"/>
          <w:lang w:eastAsia="zh-CN"/>
        </w:rPr>
        <w:t>支持与</w:t>
      </w:r>
      <w:proofErr w:type="gramStart"/>
      <w:r>
        <w:rPr>
          <w:rFonts w:ascii="仿宋" w:hAnsi="仿宋" w:hint="eastAsia"/>
          <w:lang w:eastAsia="zh-CN"/>
        </w:rPr>
        <w:t>滴滴企业</w:t>
      </w:r>
      <w:proofErr w:type="gramEnd"/>
      <w:r>
        <w:rPr>
          <w:rFonts w:ascii="仿宋" w:hAnsi="仿宋" w:hint="eastAsia"/>
          <w:lang w:eastAsia="zh-CN"/>
        </w:rPr>
        <w:t>版</w:t>
      </w:r>
      <w:r w:rsidR="00896C1C">
        <w:rPr>
          <w:rFonts w:ascii="仿宋" w:hAnsi="仿宋" w:hint="eastAsia"/>
          <w:lang w:eastAsia="zh-CN"/>
        </w:rPr>
        <w:t>等</w:t>
      </w:r>
      <w:r>
        <w:rPr>
          <w:rFonts w:ascii="仿宋" w:hAnsi="仿宋" w:hint="eastAsia"/>
          <w:lang w:eastAsia="zh-CN"/>
        </w:rPr>
        <w:t>集成，预约叫车服务。</w:t>
      </w:r>
    </w:p>
    <w:p w14:paraId="3E76FF05" w14:textId="7A782CBB" w:rsidR="009C263D" w:rsidRPr="003B223D" w:rsidRDefault="009C263D" w:rsidP="007F0D51">
      <w:pPr>
        <w:pStyle w:val="af0"/>
        <w:numPr>
          <w:ilvl w:val="1"/>
          <w:numId w:val="39"/>
        </w:numPr>
        <w:spacing w:after="0"/>
        <w:ind w:firstLineChars="0"/>
        <w:rPr>
          <w:rFonts w:ascii="仿宋" w:hAnsi="仿宋"/>
          <w:lang w:eastAsia="zh-CN"/>
        </w:rPr>
      </w:pPr>
      <w:r>
        <w:rPr>
          <w:rFonts w:ascii="仿宋" w:hAnsi="仿宋" w:hint="eastAsia"/>
          <w:lang w:eastAsia="zh-CN"/>
        </w:rPr>
        <w:t>支持与空港嘉华</w:t>
      </w:r>
      <w:r w:rsidR="00896C1C">
        <w:rPr>
          <w:rFonts w:ascii="仿宋" w:hAnsi="仿宋" w:hint="eastAsia"/>
          <w:lang w:eastAsia="zh-CN"/>
        </w:rPr>
        <w:t>等</w:t>
      </w:r>
      <w:r>
        <w:rPr>
          <w:rFonts w:ascii="仿宋" w:hAnsi="仿宋" w:hint="eastAsia"/>
          <w:lang w:eastAsia="zh-CN"/>
        </w:rPr>
        <w:t>集成，预订机票服务。</w:t>
      </w:r>
    </w:p>
    <w:p w14:paraId="778F308D" w14:textId="77777777" w:rsidR="00F52A85" w:rsidRPr="00F52A85" w:rsidRDefault="00F52A85" w:rsidP="00F52A85">
      <w:pPr>
        <w:rPr>
          <w:lang w:eastAsia="zh-CN"/>
        </w:rPr>
      </w:pPr>
    </w:p>
    <w:p w14:paraId="273C1BFF" w14:textId="262DF7BF" w:rsidR="007F0D51" w:rsidRPr="007F0D51" w:rsidRDefault="00F52A85" w:rsidP="007F0D51">
      <w:pPr>
        <w:pStyle w:val="3"/>
        <w:numPr>
          <w:ilvl w:val="0"/>
          <w:numId w:val="9"/>
        </w:numPr>
        <w:rPr>
          <w:lang w:eastAsia="zh-CN"/>
        </w:rPr>
      </w:pPr>
      <w:bookmarkStart w:id="24" w:name="_Toc71355733"/>
      <w:r>
        <w:rPr>
          <w:rFonts w:hint="eastAsia"/>
          <w:lang w:eastAsia="zh-CN"/>
        </w:rPr>
        <w:t>结算需求</w:t>
      </w:r>
      <w:bookmarkEnd w:id="24"/>
    </w:p>
    <w:p w14:paraId="7A49F69F" w14:textId="662C06F0" w:rsidR="00BB2865" w:rsidRDefault="007F0D51" w:rsidP="007F0D51">
      <w:pPr>
        <w:pStyle w:val="af0"/>
        <w:numPr>
          <w:ilvl w:val="0"/>
          <w:numId w:val="41"/>
        </w:numPr>
        <w:ind w:firstLineChars="0"/>
        <w:rPr>
          <w:rFonts w:ascii="仿宋" w:hAnsi="仿宋"/>
          <w:lang w:eastAsia="zh-CN"/>
        </w:rPr>
      </w:pPr>
      <w:r w:rsidRPr="007F0D51">
        <w:rPr>
          <w:rFonts w:ascii="仿宋" w:hAnsi="仿宋" w:hint="eastAsia"/>
          <w:lang w:eastAsia="zh-CN"/>
        </w:rPr>
        <w:t>机票服务费</w:t>
      </w:r>
      <w:r w:rsidR="009C30DF">
        <w:rPr>
          <w:rFonts w:ascii="仿宋" w:hAnsi="仿宋" w:hint="eastAsia"/>
          <w:lang w:eastAsia="zh-CN"/>
        </w:rPr>
        <w:t>结算</w:t>
      </w:r>
      <w:r>
        <w:rPr>
          <w:rFonts w:ascii="仿宋" w:hAnsi="仿宋" w:hint="eastAsia"/>
          <w:lang w:eastAsia="zh-CN"/>
        </w:rPr>
        <w:t>：</w:t>
      </w:r>
      <w:r w:rsidR="009C30DF">
        <w:rPr>
          <w:rFonts w:ascii="仿宋" w:hAnsi="仿宋" w:hint="eastAsia"/>
          <w:lang w:eastAsia="zh-CN"/>
        </w:rPr>
        <w:t>可</w:t>
      </w:r>
      <w:r>
        <w:rPr>
          <w:rFonts w:ascii="仿宋" w:hAnsi="仿宋" w:hint="eastAsia"/>
          <w:lang w:eastAsia="zh-CN"/>
        </w:rPr>
        <w:t>开具6%的增值税专用发票，内容</w:t>
      </w:r>
      <w:r w:rsidR="009C30DF">
        <w:rPr>
          <w:rFonts w:ascii="仿宋" w:hAnsi="仿宋" w:hint="eastAsia"/>
          <w:lang w:eastAsia="zh-CN"/>
        </w:rPr>
        <w:t>：</w:t>
      </w:r>
      <w:r w:rsidRPr="007F0D51">
        <w:rPr>
          <w:rFonts w:ascii="仿宋" w:hAnsi="仿宋"/>
          <w:lang w:eastAsia="zh-CN"/>
        </w:rPr>
        <w:t>现代服务费-服务费</w:t>
      </w:r>
      <w:r w:rsidR="009C30DF">
        <w:rPr>
          <w:rFonts w:ascii="仿宋" w:hAnsi="仿宋" w:hint="eastAsia"/>
          <w:lang w:eastAsia="zh-CN"/>
        </w:rPr>
        <w:t>。</w:t>
      </w:r>
    </w:p>
    <w:p w14:paraId="5EBFB323" w14:textId="421305FF" w:rsidR="009C30DF" w:rsidRDefault="009C30DF" w:rsidP="007F0D51">
      <w:pPr>
        <w:pStyle w:val="af0"/>
        <w:numPr>
          <w:ilvl w:val="0"/>
          <w:numId w:val="41"/>
        </w:numPr>
        <w:ind w:firstLineChars="0"/>
        <w:rPr>
          <w:rFonts w:ascii="仿宋" w:hAnsi="仿宋"/>
          <w:lang w:eastAsia="zh-CN"/>
        </w:rPr>
      </w:pPr>
      <w:r w:rsidRPr="009C30DF">
        <w:rPr>
          <w:rFonts w:ascii="仿宋" w:hAnsi="仿宋" w:hint="eastAsia"/>
          <w:lang w:eastAsia="zh-CN"/>
        </w:rPr>
        <w:t>住宿</w:t>
      </w:r>
      <w:r>
        <w:rPr>
          <w:rFonts w:ascii="仿宋" w:hAnsi="仿宋" w:hint="eastAsia"/>
          <w:lang w:eastAsia="zh-CN"/>
        </w:rPr>
        <w:t>费结算：可开具6%的增值税专用发票，内容：</w:t>
      </w:r>
      <w:r w:rsidRPr="009C30DF">
        <w:rPr>
          <w:rFonts w:ascii="仿宋" w:hAnsi="仿宋"/>
          <w:lang w:eastAsia="zh-CN"/>
        </w:rPr>
        <w:t>住宿服务-住宿费</w:t>
      </w:r>
      <w:r>
        <w:rPr>
          <w:rFonts w:ascii="仿宋" w:hAnsi="仿宋" w:hint="eastAsia"/>
          <w:lang w:eastAsia="zh-CN"/>
        </w:rPr>
        <w:t>。</w:t>
      </w:r>
    </w:p>
    <w:p w14:paraId="3E2CFC48" w14:textId="6ED9D52F" w:rsidR="009C30DF" w:rsidRPr="009C30DF" w:rsidRDefault="009C30DF" w:rsidP="009C30DF">
      <w:pPr>
        <w:pStyle w:val="af0"/>
        <w:numPr>
          <w:ilvl w:val="0"/>
          <w:numId w:val="41"/>
        </w:numPr>
        <w:ind w:firstLineChars="0"/>
        <w:rPr>
          <w:rFonts w:ascii="仿宋" w:hAnsi="仿宋"/>
          <w:lang w:eastAsia="zh-CN"/>
        </w:rPr>
      </w:pPr>
      <w:r w:rsidRPr="009C30DF">
        <w:rPr>
          <w:rFonts w:ascii="仿宋" w:hAnsi="仿宋" w:hint="eastAsia"/>
          <w:lang w:eastAsia="zh-CN"/>
        </w:rPr>
        <w:t>打车</w:t>
      </w:r>
      <w:r>
        <w:rPr>
          <w:rFonts w:ascii="仿宋" w:hAnsi="仿宋" w:hint="eastAsia"/>
          <w:lang w:eastAsia="zh-CN"/>
        </w:rPr>
        <w:t>费结算：可开具</w:t>
      </w:r>
      <w:r>
        <w:rPr>
          <w:rFonts w:ascii="仿宋" w:hAnsi="仿宋"/>
          <w:lang w:eastAsia="zh-CN"/>
        </w:rPr>
        <w:t>3</w:t>
      </w:r>
      <w:r>
        <w:rPr>
          <w:rFonts w:ascii="仿宋" w:hAnsi="仿宋" w:hint="eastAsia"/>
          <w:lang w:eastAsia="zh-CN"/>
        </w:rPr>
        <w:t>%的普通发票，内容：</w:t>
      </w:r>
      <w:r w:rsidRPr="009C30DF">
        <w:rPr>
          <w:rFonts w:ascii="仿宋" w:hAnsi="仿宋"/>
          <w:lang w:eastAsia="zh-CN"/>
        </w:rPr>
        <w:t>运输服务-客运服务费</w:t>
      </w:r>
      <w:r>
        <w:rPr>
          <w:rFonts w:ascii="仿宋" w:hAnsi="仿宋" w:hint="eastAsia"/>
          <w:lang w:eastAsia="zh-CN"/>
        </w:rPr>
        <w:t>。</w:t>
      </w:r>
    </w:p>
    <w:p w14:paraId="028732A4" w14:textId="77777777" w:rsidR="00BB2865" w:rsidRPr="003B223D" w:rsidRDefault="00BB2865" w:rsidP="0023285C">
      <w:pPr>
        <w:pStyle w:val="1"/>
        <w:rPr>
          <w:rFonts w:ascii="仿宋" w:hAnsi="仿宋"/>
          <w:lang w:eastAsia="zh-CN"/>
        </w:rPr>
      </w:pPr>
      <w:bookmarkStart w:id="25" w:name="_Toc71355734"/>
      <w:r w:rsidRPr="003B223D">
        <w:rPr>
          <w:rFonts w:ascii="仿宋" w:hAnsi="仿宋" w:hint="eastAsia"/>
          <w:lang w:eastAsia="zh-CN"/>
        </w:rPr>
        <w:lastRenderedPageBreak/>
        <w:t>三、系统上线</w:t>
      </w:r>
      <w:r w:rsidRPr="003B223D">
        <w:rPr>
          <w:rFonts w:ascii="仿宋" w:hAnsi="仿宋"/>
          <w:lang w:eastAsia="zh-CN"/>
        </w:rPr>
        <w:t>时间</w:t>
      </w:r>
      <w:r w:rsidRPr="003B223D">
        <w:rPr>
          <w:rFonts w:ascii="仿宋" w:hAnsi="仿宋" w:hint="eastAsia"/>
          <w:lang w:eastAsia="zh-CN"/>
        </w:rPr>
        <w:t>要求：</w:t>
      </w:r>
      <w:bookmarkEnd w:id="25"/>
    </w:p>
    <w:p w14:paraId="17AE813E" w14:textId="2EEF3130" w:rsidR="00BB2865" w:rsidRPr="00AA497A" w:rsidRDefault="00BB2865" w:rsidP="00AA497A">
      <w:pPr>
        <w:spacing w:after="0"/>
        <w:ind w:firstLineChars="200" w:firstLine="440"/>
        <w:rPr>
          <w:rFonts w:ascii="仿宋" w:hAnsi="仿宋"/>
          <w:lang w:eastAsia="zh-CN"/>
        </w:rPr>
      </w:pPr>
      <w:r w:rsidRPr="00AA497A">
        <w:rPr>
          <w:rFonts w:ascii="仿宋" w:hAnsi="仿宋" w:hint="eastAsia"/>
          <w:lang w:eastAsia="zh-CN"/>
        </w:rPr>
        <w:t>项目上线时间：预计2</w:t>
      </w:r>
      <w:r w:rsidRPr="00AA497A">
        <w:rPr>
          <w:rFonts w:ascii="仿宋" w:hAnsi="仿宋"/>
          <w:lang w:eastAsia="zh-CN"/>
        </w:rPr>
        <w:t>0</w:t>
      </w:r>
      <w:r>
        <w:rPr>
          <w:rFonts w:ascii="仿宋" w:hAnsi="仿宋"/>
          <w:lang w:eastAsia="zh-CN"/>
        </w:rPr>
        <w:t>21</w:t>
      </w:r>
      <w:r w:rsidRPr="00AA497A">
        <w:rPr>
          <w:rFonts w:ascii="仿宋" w:hAnsi="仿宋" w:hint="eastAsia"/>
          <w:lang w:eastAsia="zh-CN"/>
        </w:rPr>
        <w:t>年</w:t>
      </w:r>
      <w:r>
        <w:rPr>
          <w:rFonts w:ascii="仿宋" w:hAnsi="仿宋"/>
          <w:lang w:eastAsia="zh-CN"/>
        </w:rPr>
        <w:t>8</w:t>
      </w:r>
      <w:r w:rsidRPr="00AA497A">
        <w:rPr>
          <w:rFonts w:ascii="仿宋" w:hAnsi="仿宋" w:hint="eastAsia"/>
          <w:lang w:eastAsia="zh-CN"/>
        </w:rPr>
        <w:t>月</w:t>
      </w:r>
    </w:p>
    <w:bookmarkEnd w:id="21"/>
    <w:p w14:paraId="5D1F0FD5" w14:textId="77777777" w:rsidR="00EA2060" w:rsidRPr="003B223D" w:rsidRDefault="00EA2060" w:rsidP="00EA2060">
      <w:pPr>
        <w:pStyle w:val="af0"/>
        <w:spacing w:after="0"/>
        <w:ind w:left="1061" w:firstLineChars="0" w:firstLine="0"/>
        <w:rPr>
          <w:rFonts w:ascii="仿宋" w:hAnsi="仿宋"/>
          <w:b/>
          <w:lang w:eastAsia="zh-CN"/>
        </w:rPr>
      </w:pPr>
    </w:p>
    <w:p w14:paraId="0BAF5897" w14:textId="77777777" w:rsidR="00EA2060" w:rsidRPr="003B223D" w:rsidRDefault="0023285C" w:rsidP="0023285C">
      <w:pPr>
        <w:pStyle w:val="1"/>
        <w:rPr>
          <w:rFonts w:ascii="仿宋" w:hAnsi="仿宋"/>
          <w:lang w:eastAsia="zh-CN"/>
        </w:rPr>
      </w:pPr>
      <w:bookmarkStart w:id="26" w:name="_Toc25215"/>
      <w:bookmarkStart w:id="27" w:name="_Toc17470"/>
      <w:bookmarkStart w:id="28" w:name="_Toc71355735"/>
      <w:r w:rsidRPr="003B223D">
        <w:rPr>
          <w:rFonts w:ascii="仿宋" w:hAnsi="仿宋" w:hint="eastAsia"/>
          <w:lang w:eastAsia="zh-CN"/>
        </w:rPr>
        <w:t>四</w:t>
      </w:r>
      <w:r w:rsidR="00EA2060" w:rsidRPr="003B223D">
        <w:rPr>
          <w:rFonts w:ascii="仿宋" w:hAnsi="仿宋"/>
          <w:lang w:eastAsia="zh-CN"/>
        </w:rPr>
        <w:t>、项目管理要求</w:t>
      </w:r>
      <w:bookmarkEnd w:id="26"/>
      <w:bookmarkEnd w:id="27"/>
      <w:bookmarkEnd w:id="28"/>
    </w:p>
    <w:p w14:paraId="60E65625" w14:textId="77777777" w:rsidR="00EA2060" w:rsidRPr="003B223D" w:rsidRDefault="00EA2060" w:rsidP="00EA2060">
      <w:pPr>
        <w:ind w:firstLineChars="250" w:firstLine="550"/>
        <w:rPr>
          <w:rFonts w:ascii="仿宋" w:hAnsi="仿宋"/>
          <w:lang w:eastAsia="zh-CN"/>
        </w:rPr>
      </w:pPr>
      <w:r w:rsidRPr="003B223D">
        <w:rPr>
          <w:rFonts w:ascii="仿宋" w:hAnsi="仿宋" w:hint="eastAsia"/>
          <w:lang w:eastAsia="zh-CN"/>
        </w:rPr>
        <w:t>投标方</w:t>
      </w:r>
      <w:r w:rsidRPr="003B223D">
        <w:rPr>
          <w:rFonts w:ascii="仿宋" w:hAnsi="仿宋"/>
          <w:lang w:eastAsia="zh-CN"/>
        </w:rPr>
        <w:t>在投标时应向</w:t>
      </w:r>
      <w:r w:rsidRPr="003B223D">
        <w:rPr>
          <w:rFonts w:ascii="仿宋" w:hAnsi="仿宋" w:hint="eastAsia"/>
          <w:lang w:eastAsia="zh-CN"/>
        </w:rPr>
        <w:t>招标方</w:t>
      </w:r>
      <w:r w:rsidRPr="003B223D">
        <w:rPr>
          <w:rFonts w:ascii="仿宋" w:hAnsi="仿宋"/>
          <w:lang w:eastAsia="zh-CN"/>
        </w:rPr>
        <w:t>提交项目管控方案，方案至少包括项目组织机构、人员安排、进度管理、项目相关人员管理、质量管理及风险管理等内容，方案必须符合本</w:t>
      </w:r>
      <w:r w:rsidRPr="003B223D">
        <w:rPr>
          <w:rFonts w:ascii="仿宋" w:hAnsi="仿宋" w:hint="eastAsia"/>
          <w:lang w:eastAsia="zh-CN"/>
        </w:rPr>
        <w:t>招标文件</w:t>
      </w:r>
      <w:r w:rsidRPr="003B223D">
        <w:rPr>
          <w:rFonts w:ascii="仿宋" w:hAnsi="仿宋"/>
          <w:lang w:eastAsia="zh-CN"/>
        </w:rPr>
        <w:t>的要求，并具有可操作性。</w:t>
      </w:r>
    </w:p>
    <w:p w14:paraId="7F83B99B" w14:textId="77777777" w:rsidR="00EA2060" w:rsidRPr="003B223D" w:rsidRDefault="00EA2060" w:rsidP="00E120EB">
      <w:pPr>
        <w:pStyle w:val="2"/>
        <w:numPr>
          <w:ilvl w:val="0"/>
          <w:numId w:val="11"/>
        </w:numPr>
        <w:rPr>
          <w:lang w:eastAsia="zh-CN"/>
        </w:rPr>
      </w:pPr>
      <w:bookmarkStart w:id="29" w:name="_Toc16807"/>
      <w:bookmarkStart w:id="30" w:name="_Toc29108"/>
      <w:bookmarkStart w:id="31" w:name="_Toc71355736"/>
      <w:r w:rsidRPr="003B223D">
        <w:rPr>
          <w:lang w:eastAsia="zh-CN"/>
        </w:rPr>
        <w:t>人员工作经验要求</w:t>
      </w:r>
      <w:bookmarkEnd w:id="29"/>
      <w:bookmarkEnd w:id="30"/>
      <w:bookmarkEnd w:id="31"/>
    </w:p>
    <w:p w14:paraId="7B746C49" w14:textId="33FC739B" w:rsidR="00EA2060" w:rsidRPr="003B223D" w:rsidRDefault="00EA2060" w:rsidP="00E120EB">
      <w:pPr>
        <w:pStyle w:val="af0"/>
        <w:numPr>
          <w:ilvl w:val="1"/>
          <w:numId w:val="22"/>
        </w:numPr>
        <w:spacing w:after="0"/>
        <w:ind w:left="862" w:firstLineChars="0"/>
        <w:rPr>
          <w:rFonts w:ascii="仿宋" w:hAnsi="仿宋"/>
          <w:lang w:eastAsia="zh-CN"/>
        </w:rPr>
      </w:pPr>
      <w:r w:rsidRPr="003B223D">
        <w:rPr>
          <w:rFonts w:ascii="仿宋" w:hAnsi="仿宋"/>
          <w:lang w:eastAsia="zh-CN"/>
        </w:rPr>
        <w:t>依据项目建设需要，至少配置项目经理</w:t>
      </w:r>
      <w:r w:rsidR="002A6185" w:rsidRPr="003B223D">
        <w:rPr>
          <w:rFonts w:ascii="仿宋" w:hAnsi="仿宋" w:hint="eastAsia"/>
          <w:lang w:eastAsia="zh-CN"/>
        </w:rPr>
        <w:t>一</w:t>
      </w:r>
      <w:r w:rsidRPr="003B223D">
        <w:rPr>
          <w:rFonts w:ascii="仿宋" w:hAnsi="仿宋"/>
          <w:lang w:eastAsia="zh-CN"/>
        </w:rPr>
        <w:t>名，</w:t>
      </w:r>
      <w:r w:rsidR="00D87133">
        <w:rPr>
          <w:rFonts w:ascii="仿宋" w:hAnsi="仿宋" w:hint="eastAsia"/>
          <w:lang w:eastAsia="zh-CN"/>
        </w:rPr>
        <w:t>业务</w:t>
      </w:r>
      <w:r w:rsidRPr="003B223D">
        <w:rPr>
          <w:rFonts w:ascii="仿宋" w:hAnsi="仿宋"/>
          <w:lang w:eastAsia="zh-CN"/>
        </w:rPr>
        <w:t>顾问</w:t>
      </w:r>
      <w:r w:rsidR="00D87133">
        <w:rPr>
          <w:rFonts w:ascii="仿宋" w:hAnsi="仿宋" w:hint="eastAsia"/>
          <w:lang w:eastAsia="zh-CN"/>
        </w:rPr>
        <w:t>、技术顾问</w:t>
      </w:r>
      <w:r w:rsidRPr="003B223D">
        <w:rPr>
          <w:rFonts w:ascii="仿宋" w:hAnsi="仿宋"/>
          <w:lang w:eastAsia="zh-CN"/>
        </w:rPr>
        <w:t>各一名。</w:t>
      </w:r>
    </w:p>
    <w:p w14:paraId="3C6B2BD3" w14:textId="77777777" w:rsidR="00EA2060" w:rsidRPr="003B223D" w:rsidRDefault="00EA2060" w:rsidP="00E120EB">
      <w:pPr>
        <w:pStyle w:val="af0"/>
        <w:numPr>
          <w:ilvl w:val="1"/>
          <w:numId w:val="22"/>
        </w:numPr>
        <w:spacing w:after="0"/>
        <w:ind w:left="862" w:firstLineChars="0"/>
        <w:rPr>
          <w:rFonts w:ascii="仿宋" w:hAnsi="仿宋"/>
          <w:lang w:eastAsia="zh-CN"/>
        </w:rPr>
      </w:pPr>
      <w:r w:rsidRPr="003B223D">
        <w:rPr>
          <w:rFonts w:ascii="仿宋" w:hAnsi="仿宋"/>
          <w:lang w:eastAsia="zh-CN"/>
        </w:rPr>
        <w:t>项目管</w:t>
      </w:r>
      <w:proofErr w:type="gramStart"/>
      <w:r w:rsidRPr="003B223D">
        <w:rPr>
          <w:rFonts w:ascii="仿宋" w:hAnsi="仿宋"/>
          <w:lang w:eastAsia="zh-CN"/>
        </w:rPr>
        <w:t>控方案</w:t>
      </w:r>
      <w:proofErr w:type="gramEnd"/>
      <w:r w:rsidRPr="003B223D">
        <w:rPr>
          <w:rFonts w:ascii="仿宋" w:hAnsi="仿宋"/>
          <w:lang w:eastAsia="zh-CN"/>
        </w:rPr>
        <w:t>应具体说明本次项目管控组织，并提交项目成员简历</w:t>
      </w:r>
      <w:r w:rsidRPr="003B223D">
        <w:rPr>
          <w:rFonts w:ascii="仿宋" w:hAnsi="仿宋" w:hint="eastAsia"/>
          <w:lang w:eastAsia="zh-CN"/>
        </w:rPr>
        <w:t>（多提供几名成员备选）</w:t>
      </w:r>
      <w:r w:rsidRPr="003B223D">
        <w:rPr>
          <w:rFonts w:ascii="仿宋" w:hAnsi="仿宋"/>
          <w:lang w:eastAsia="zh-CN"/>
        </w:rPr>
        <w:t>（简历</w:t>
      </w:r>
      <w:proofErr w:type="gramStart"/>
      <w:r w:rsidRPr="003B223D">
        <w:rPr>
          <w:rFonts w:ascii="仿宋" w:hAnsi="仿宋"/>
          <w:lang w:eastAsia="zh-CN"/>
        </w:rPr>
        <w:t>模版见附录</w:t>
      </w:r>
      <w:proofErr w:type="gramEnd"/>
      <w:r w:rsidRPr="003B223D">
        <w:rPr>
          <w:rFonts w:ascii="仿宋" w:hAnsi="仿宋"/>
          <w:lang w:eastAsia="zh-CN"/>
        </w:rPr>
        <w:t>）。</w:t>
      </w:r>
    </w:p>
    <w:p w14:paraId="35BC2850" w14:textId="04B47D02" w:rsidR="00EA2060" w:rsidRPr="00D87133" w:rsidRDefault="00EA2060" w:rsidP="00D87133">
      <w:pPr>
        <w:pStyle w:val="af0"/>
        <w:numPr>
          <w:ilvl w:val="1"/>
          <w:numId w:val="22"/>
        </w:numPr>
        <w:spacing w:after="0"/>
        <w:ind w:left="862" w:firstLineChars="0"/>
        <w:rPr>
          <w:rFonts w:ascii="仿宋" w:hAnsi="仿宋"/>
          <w:lang w:eastAsia="zh-CN"/>
        </w:rPr>
      </w:pPr>
      <w:r w:rsidRPr="003B223D">
        <w:rPr>
          <w:rFonts w:ascii="仿宋" w:hAnsi="仿宋" w:hint="eastAsia"/>
          <w:lang w:eastAsia="zh-CN"/>
        </w:rPr>
        <w:t>投标方</w:t>
      </w:r>
      <w:r w:rsidRPr="003B223D">
        <w:rPr>
          <w:rFonts w:ascii="仿宋" w:hAnsi="仿宋"/>
          <w:lang w:eastAsia="zh-CN"/>
        </w:rPr>
        <w:t>提供的项目经理须具有</w:t>
      </w:r>
      <w:r w:rsidR="00D87133">
        <w:rPr>
          <w:rFonts w:ascii="仿宋" w:hAnsi="仿宋"/>
          <w:lang w:eastAsia="zh-CN"/>
        </w:rPr>
        <w:t>3</w:t>
      </w:r>
      <w:r w:rsidRPr="003B223D">
        <w:rPr>
          <w:rFonts w:ascii="仿宋" w:hAnsi="仿宋"/>
          <w:lang w:eastAsia="zh-CN"/>
        </w:rPr>
        <w:t>年以上行业从业经验</w:t>
      </w:r>
      <w:r w:rsidR="00D87133">
        <w:rPr>
          <w:rFonts w:ascii="仿宋" w:hAnsi="仿宋" w:hint="eastAsia"/>
          <w:lang w:eastAsia="zh-CN"/>
        </w:rPr>
        <w:t>。</w:t>
      </w:r>
    </w:p>
    <w:p w14:paraId="0E634AD3" w14:textId="77777777" w:rsidR="00EA2060" w:rsidRPr="003B223D" w:rsidRDefault="00EA2060" w:rsidP="00E120EB">
      <w:pPr>
        <w:pStyle w:val="2"/>
        <w:numPr>
          <w:ilvl w:val="0"/>
          <w:numId w:val="11"/>
        </w:numPr>
        <w:rPr>
          <w:lang w:eastAsia="zh-CN"/>
        </w:rPr>
      </w:pPr>
      <w:bookmarkStart w:id="32" w:name="_Toc228"/>
      <w:bookmarkStart w:id="33" w:name="_Toc11065"/>
      <w:bookmarkStart w:id="34" w:name="_Toc71355737"/>
      <w:r w:rsidRPr="003B223D">
        <w:rPr>
          <w:lang w:eastAsia="zh-CN"/>
        </w:rPr>
        <w:t>进度管理</w:t>
      </w:r>
      <w:bookmarkEnd w:id="32"/>
      <w:bookmarkEnd w:id="33"/>
      <w:bookmarkEnd w:id="34"/>
    </w:p>
    <w:p w14:paraId="123A3841" w14:textId="77777777" w:rsidR="00EA2060" w:rsidRPr="003B223D" w:rsidRDefault="00EA2060" w:rsidP="00E120EB">
      <w:pPr>
        <w:pStyle w:val="af0"/>
        <w:numPr>
          <w:ilvl w:val="1"/>
          <w:numId w:val="19"/>
        </w:numPr>
        <w:spacing w:after="0"/>
        <w:ind w:left="862" w:firstLineChars="0"/>
        <w:rPr>
          <w:rFonts w:ascii="仿宋" w:hAnsi="仿宋"/>
          <w:lang w:eastAsia="zh-CN"/>
        </w:rPr>
      </w:pPr>
      <w:r w:rsidRPr="003B223D">
        <w:rPr>
          <w:rFonts w:ascii="仿宋" w:hAnsi="仿宋" w:hint="eastAsia"/>
          <w:lang w:eastAsia="zh-CN"/>
        </w:rPr>
        <w:t>投标方应与招标方一起以招标方的招标文件为基础，结合投标方的投标书共同制定详细的项目进度安排（需要提供周计划和汇报制度）</w:t>
      </w:r>
      <w:r w:rsidRPr="003B223D">
        <w:rPr>
          <w:rFonts w:ascii="仿宋" w:hAnsi="仿宋"/>
          <w:lang w:eastAsia="zh-CN"/>
        </w:rPr>
        <w:t>，明确每个阶段的阶段目标、阶段应交付的成果、验收依据、双方的责任和义务，经</w:t>
      </w:r>
      <w:r w:rsidRPr="003B223D">
        <w:rPr>
          <w:rFonts w:ascii="仿宋" w:hAnsi="仿宋" w:hint="eastAsia"/>
          <w:lang w:eastAsia="zh-CN"/>
        </w:rPr>
        <w:t>招标方</w:t>
      </w:r>
      <w:r w:rsidRPr="003B223D">
        <w:rPr>
          <w:rFonts w:ascii="仿宋" w:hAnsi="仿宋"/>
          <w:lang w:eastAsia="zh-CN"/>
        </w:rPr>
        <w:t>和</w:t>
      </w:r>
      <w:r w:rsidRPr="003B223D">
        <w:rPr>
          <w:rFonts w:ascii="仿宋" w:hAnsi="仿宋" w:hint="eastAsia"/>
          <w:lang w:eastAsia="zh-CN"/>
        </w:rPr>
        <w:t>招标方</w:t>
      </w:r>
      <w:r w:rsidRPr="003B223D">
        <w:rPr>
          <w:rFonts w:ascii="仿宋" w:hAnsi="仿宋"/>
          <w:lang w:eastAsia="zh-CN"/>
        </w:rPr>
        <w:t>认可后，以合同或会议纪要形式加以明确。</w:t>
      </w:r>
    </w:p>
    <w:p w14:paraId="5E8CC08C" w14:textId="77777777" w:rsidR="00EA2060" w:rsidRPr="00BE2C32" w:rsidRDefault="00EA2060" w:rsidP="00E120EB">
      <w:pPr>
        <w:pStyle w:val="af0"/>
        <w:numPr>
          <w:ilvl w:val="2"/>
          <w:numId w:val="20"/>
        </w:numPr>
        <w:spacing w:after="0"/>
        <w:ind w:left="862" w:firstLineChars="0"/>
        <w:rPr>
          <w:rFonts w:ascii="仿宋" w:hAnsi="仿宋"/>
          <w:lang w:eastAsia="zh-CN"/>
        </w:rPr>
      </w:pPr>
      <w:r w:rsidRPr="00BE2C32">
        <w:rPr>
          <w:rFonts w:ascii="仿宋" w:hAnsi="仿宋" w:hint="eastAsia"/>
          <w:lang w:eastAsia="zh-CN"/>
        </w:rPr>
        <w:t>投标方</w:t>
      </w:r>
      <w:r w:rsidRPr="00BE2C32">
        <w:rPr>
          <w:rFonts w:ascii="仿宋" w:hAnsi="仿宋"/>
          <w:lang w:eastAsia="zh-CN"/>
        </w:rPr>
        <w:t>的项目进度管理应该至少包含以下内容：</w:t>
      </w:r>
    </w:p>
    <w:p w14:paraId="58C397C5" w14:textId="77777777" w:rsidR="00EA2060" w:rsidRPr="003B223D" w:rsidRDefault="00EA2060" w:rsidP="00E120EB">
      <w:pPr>
        <w:pStyle w:val="af0"/>
        <w:numPr>
          <w:ilvl w:val="0"/>
          <w:numId w:val="1"/>
        </w:numPr>
        <w:spacing w:after="0"/>
        <w:ind w:left="1679" w:firstLineChars="0"/>
        <w:rPr>
          <w:rFonts w:ascii="仿宋" w:hAnsi="仿宋"/>
          <w:lang w:eastAsia="zh-CN"/>
        </w:rPr>
      </w:pPr>
      <w:r w:rsidRPr="003B223D">
        <w:rPr>
          <w:rFonts w:ascii="仿宋" w:hAnsi="仿宋" w:hint="eastAsia"/>
          <w:lang w:eastAsia="zh-CN"/>
        </w:rPr>
        <w:t>投标方</w:t>
      </w:r>
      <w:r w:rsidRPr="003B223D">
        <w:rPr>
          <w:rFonts w:ascii="仿宋" w:hAnsi="仿宋"/>
          <w:lang w:eastAsia="zh-CN"/>
        </w:rPr>
        <w:t>在了解项目特点的前提下，根据工期目标，提交总体 进度计划，以及定期提交阶段性工作计划；对可能发生的工程延误提出相应对策；</w:t>
      </w:r>
    </w:p>
    <w:p w14:paraId="62A24365" w14:textId="77777777" w:rsidR="00EA2060" w:rsidRPr="003B223D" w:rsidRDefault="00EA2060" w:rsidP="00E120EB">
      <w:pPr>
        <w:pStyle w:val="af0"/>
        <w:numPr>
          <w:ilvl w:val="0"/>
          <w:numId w:val="1"/>
        </w:numPr>
        <w:spacing w:after="0"/>
        <w:ind w:left="1679" w:firstLineChars="0"/>
        <w:rPr>
          <w:rFonts w:ascii="仿宋" w:hAnsi="仿宋"/>
          <w:lang w:eastAsia="zh-CN"/>
        </w:rPr>
      </w:pPr>
      <w:r w:rsidRPr="003B223D">
        <w:rPr>
          <w:rFonts w:ascii="仿宋" w:hAnsi="仿宋"/>
          <w:lang w:eastAsia="zh-CN"/>
        </w:rPr>
        <w:t>定期或不定期地召开或参加项目例会、协调会议等，向采购人及</w:t>
      </w:r>
      <w:r w:rsidRPr="003B223D">
        <w:rPr>
          <w:rFonts w:ascii="仿宋" w:hAnsi="仿宋" w:hint="eastAsia"/>
          <w:lang w:eastAsia="zh-CN"/>
        </w:rPr>
        <w:t>招标方</w:t>
      </w:r>
      <w:r w:rsidRPr="003B223D">
        <w:rPr>
          <w:rFonts w:ascii="仿宋" w:hAnsi="仿宋"/>
          <w:lang w:eastAsia="zh-CN"/>
        </w:rPr>
        <w:t>通报项目进展情况，提交进度报告，及时解决相关问题。</w:t>
      </w:r>
    </w:p>
    <w:p w14:paraId="060069F0" w14:textId="77777777" w:rsidR="00EA2060" w:rsidRPr="003B223D" w:rsidRDefault="00EA2060" w:rsidP="00E120EB">
      <w:pPr>
        <w:pStyle w:val="af0"/>
        <w:numPr>
          <w:ilvl w:val="1"/>
          <w:numId w:val="21"/>
        </w:numPr>
        <w:adjustRightInd w:val="0"/>
        <w:spacing w:after="0"/>
        <w:ind w:left="862" w:firstLineChars="0"/>
        <w:rPr>
          <w:rFonts w:ascii="仿宋" w:hAnsi="仿宋"/>
          <w:lang w:eastAsia="zh-CN"/>
        </w:rPr>
      </w:pPr>
      <w:bookmarkStart w:id="35" w:name="_Toc24798"/>
      <w:bookmarkStart w:id="36" w:name="_Toc5158"/>
      <w:r w:rsidRPr="003B223D">
        <w:rPr>
          <w:rFonts w:ascii="仿宋" w:hAnsi="仿宋"/>
          <w:lang w:eastAsia="zh-CN"/>
        </w:rPr>
        <w:t>质量管理</w:t>
      </w:r>
      <w:bookmarkEnd w:id="35"/>
      <w:bookmarkEnd w:id="36"/>
      <w:r w:rsidRPr="003B223D">
        <w:rPr>
          <w:rFonts w:ascii="仿宋" w:hAnsi="仿宋"/>
          <w:lang w:eastAsia="zh-CN"/>
        </w:rPr>
        <w:t>：</w:t>
      </w:r>
    </w:p>
    <w:p w14:paraId="58ECD369" w14:textId="77777777" w:rsidR="00EA2060" w:rsidRPr="003B223D" w:rsidRDefault="00EA2060" w:rsidP="00E120EB">
      <w:pPr>
        <w:pStyle w:val="af0"/>
        <w:numPr>
          <w:ilvl w:val="0"/>
          <w:numId w:val="1"/>
        </w:numPr>
        <w:spacing w:after="0"/>
        <w:ind w:left="1679" w:firstLineChars="0"/>
        <w:rPr>
          <w:rFonts w:ascii="仿宋" w:hAnsi="仿宋"/>
          <w:lang w:eastAsia="zh-CN"/>
        </w:rPr>
      </w:pPr>
      <w:r w:rsidRPr="003B223D">
        <w:rPr>
          <w:rFonts w:ascii="仿宋" w:hAnsi="仿宋" w:hint="eastAsia"/>
          <w:lang w:eastAsia="zh-CN"/>
        </w:rPr>
        <w:t>投标方</w:t>
      </w:r>
      <w:r w:rsidRPr="003B223D">
        <w:rPr>
          <w:rFonts w:ascii="仿宋" w:hAnsi="仿宋"/>
          <w:lang w:eastAsia="zh-CN"/>
        </w:rPr>
        <w:t>应建立严格的质量保证体系，制定项目开发建设质量 控制方案和实施措施，并督促落实各环节质量控制内容和目标；保证总体规划设计、开发与实施、系统运行与验收等各个阶段工作满足</w:t>
      </w:r>
      <w:r w:rsidRPr="003B223D">
        <w:rPr>
          <w:rFonts w:ascii="仿宋" w:hAnsi="仿宋" w:hint="eastAsia"/>
          <w:lang w:eastAsia="zh-CN"/>
        </w:rPr>
        <w:t>招标方</w:t>
      </w:r>
      <w:r w:rsidRPr="003B223D">
        <w:rPr>
          <w:rFonts w:ascii="仿宋" w:hAnsi="仿宋"/>
          <w:lang w:eastAsia="zh-CN"/>
        </w:rPr>
        <w:t>及</w:t>
      </w:r>
      <w:r w:rsidRPr="003B223D">
        <w:rPr>
          <w:rFonts w:ascii="仿宋" w:hAnsi="仿宋" w:hint="eastAsia"/>
          <w:lang w:eastAsia="zh-CN"/>
        </w:rPr>
        <w:t>招标方</w:t>
      </w:r>
      <w:r w:rsidRPr="003B223D">
        <w:rPr>
          <w:rFonts w:ascii="仿宋" w:hAnsi="仿宋"/>
          <w:lang w:eastAsia="zh-CN"/>
        </w:rPr>
        <w:t>对质量的要求；</w:t>
      </w:r>
    </w:p>
    <w:p w14:paraId="107737F7" w14:textId="77777777" w:rsidR="00EA2060" w:rsidRPr="003B223D" w:rsidRDefault="00EA2060" w:rsidP="00E120EB">
      <w:pPr>
        <w:pStyle w:val="af0"/>
        <w:numPr>
          <w:ilvl w:val="0"/>
          <w:numId w:val="1"/>
        </w:numPr>
        <w:spacing w:after="0"/>
        <w:ind w:left="1679" w:firstLineChars="0"/>
        <w:rPr>
          <w:rFonts w:ascii="仿宋" w:hAnsi="仿宋"/>
          <w:lang w:eastAsia="zh-CN"/>
        </w:rPr>
      </w:pPr>
      <w:r w:rsidRPr="003B223D">
        <w:rPr>
          <w:rFonts w:ascii="仿宋" w:hAnsi="仿宋" w:hint="eastAsia"/>
          <w:lang w:eastAsia="zh-CN"/>
        </w:rPr>
        <w:t>投标方</w:t>
      </w:r>
      <w:r w:rsidRPr="003B223D">
        <w:rPr>
          <w:rFonts w:ascii="仿宋" w:hAnsi="仿宋"/>
          <w:lang w:eastAsia="zh-CN"/>
        </w:rPr>
        <w:t>应根据整体工作计划，对阶段性工作成果进行检查， 将检查结果和工作成果提交</w:t>
      </w:r>
      <w:r w:rsidRPr="003B223D">
        <w:rPr>
          <w:rFonts w:ascii="仿宋" w:hAnsi="仿宋" w:hint="eastAsia"/>
          <w:lang w:eastAsia="zh-CN"/>
        </w:rPr>
        <w:t>招标方</w:t>
      </w:r>
      <w:r w:rsidRPr="003B223D">
        <w:rPr>
          <w:rFonts w:ascii="仿宋" w:hAnsi="仿宋"/>
          <w:lang w:eastAsia="zh-CN"/>
        </w:rPr>
        <w:t>审核。通过保证各阶段性成果的质量，最终保证整个项目实施的质量。</w:t>
      </w:r>
    </w:p>
    <w:p w14:paraId="48AAC9E2" w14:textId="77777777" w:rsidR="00EA2060" w:rsidRPr="003B223D" w:rsidRDefault="00EA2060" w:rsidP="00E120EB">
      <w:pPr>
        <w:pStyle w:val="af0"/>
        <w:numPr>
          <w:ilvl w:val="1"/>
          <w:numId w:val="23"/>
        </w:numPr>
        <w:spacing w:after="0"/>
        <w:ind w:left="862" w:firstLineChars="0"/>
        <w:rPr>
          <w:rFonts w:ascii="仿宋" w:hAnsi="仿宋"/>
          <w:lang w:eastAsia="zh-CN"/>
        </w:rPr>
      </w:pPr>
      <w:bookmarkStart w:id="37" w:name="_Toc3284"/>
      <w:bookmarkStart w:id="38" w:name="_Toc7077"/>
      <w:r w:rsidRPr="003B223D">
        <w:rPr>
          <w:rFonts w:ascii="仿宋" w:hAnsi="仿宋"/>
          <w:lang w:eastAsia="zh-CN"/>
        </w:rPr>
        <w:t>交付成果</w:t>
      </w:r>
      <w:bookmarkEnd w:id="37"/>
      <w:bookmarkEnd w:id="38"/>
      <w:r w:rsidRPr="003B223D">
        <w:rPr>
          <w:rFonts w:ascii="仿宋" w:hAnsi="仿宋"/>
          <w:lang w:eastAsia="zh-CN"/>
        </w:rPr>
        <w:t>：</w:t>
      </w:r>
    </w:p>
    <w:p w14:paraId="5B0FC40F" w14:textId="77777777" w:rsidR="00EA2060" w:rsidRPr="003B223D" w:rsidRDefault="00EA2060" w:rsidP="00E120EB">
      <w:pPr>
        <w:pStyle w:val="af0"/>
        <w:numPr>
          <w:ilvl w:val="0"/>
          <w:numId w:val="1"/>
        </w:numPr>
        <w:spacing w:after="0"/>
        <w:ind w:left="1679" w:firstLineChars="0"/>
        <w:rPr>
          <w:rFonts w:ascii="仿宋" w:hAnsi="仿宋"/>
          <w:lang w:eastAsia="zh-CN"/>
        </w:rPr>
      </w:pPr>
      <w:r w:rsidRPr="003B223D">
        <w:rPr>
          <w:rFonts w:ascii="仿宋" w:hAnsi="仿宋" w:hint="eastAsia"/>
          <w:lang w:eastAsia="zh-CN"/>
        </w:rPr>
        <w:lastRenderedPageBreak/>
        <w:t>投标方</w:t>
      </w:r>
      <w:r w:rsidRPr="003B223D">
        <w:rPr>
          <w:rFonts w:ascii="仿宋" w:hAnsi="仿宋"/>
          <w:lang w:eastAsia="zh-CN"/>
        </w:rPr>
        <w:t>应提供整个项目实施过程的文档，包括</w:t>
      </w:r>
      <w:r w:rsidRPr="003B223D">
        <w:rPr>
          <w:rFonts w:ascii="仿宋" w:hAnsi="仿宋" w:hint="eastAsia"/>
          <w:lang w:eastAsia="zh-CN"/>
        </w:rPr>
        <w:t>并不限于：需求调研文档、蓝图设计文档、</w:t>
      </w:r>
      <w:r w:rsidRPr="003B223D">
        <w:rPr>
          <w:rFonts w:ascii="仿宋" w:hAnsi="仿宋"/>
          <w:lang w:eastAsia="zh-CN"/>
        </w:rPr>
        <w:t>技术</w:t>
      </w:r>
      <w:r w:rsidRPr="003B223D">
        <w:rPr>
          <w:rFonts w:ascii="仿宋" w:hAnsi="仿宋" w:hint="eastAsia"/>
          <w:lang w:eastAsia="zh-CN"/>
        </w:rPr>
        <w:t>开发</w:t>
      </w:r>
      <w:r w:rsidRPr="003B223D">
        <w:rPr>
          <w:rFonts w:ascii="仿宋" w:hAnsi="仿宋"/>
          <w:lang w:eastAsia="zh-CN"/>
        </w:rPr>
        <w:t>文档、</w:t>
      </w:r>
      <w:r w:rsidRPr="003B223D">
        <w:rPr>
          <w:rFonts w:ascii="仿宋" w:hAnsi="仿宋" w:hint="eastAsia"/>
          <w:lang w:eastAsia="zh-CN"/>
        </w:rPr>
        <w:t>系统配置文档、运</w:t>
      </w:r>
      <w:proofErr w:type="gramStart"/>
      <w:r w:rsidRPr="003B223D">
        <w:rPr>
          <w:rFonts w:ascii="仿宋" w:hAnsi="仿宋" w:hint="eastAsia"/>
          <w:lang w:eastAsia="zh-CN"/>
        </w:rPr>
        <w:t>维</w:t>
      </w:r>
      <w:r w:rsidRPr="003B223D">
        <w:rPr>
          <w:rFonts w:ascii="仿宋" w:hAnsi="仿宋"/>
          <w:lang w:eastAsia="zh-CN"/>
        </w:rPr>
        <w:t>管理</w:t>
      </w:r>
      <w:proofErr w:type="gramEnd"/>
      <w:r w:rsidRPr="003B223D">
        <w:rPr>
          <w:rFonts w:ascii="仿宋" w:hAnsi="仿宋"/>
          <w:lang w:eastAsia="zh-CN"/>
        </w:rPr>
        <w:t>文档等</w:t>
      </w:r>
      <w:r w:rsidRPr="003B223D">
        <w:rPr>
          <w:rFonts w:ascii="仿宋" w:hAnsi="仿宋" w:hint="eastAsia"/>
          <w:lang w:eastAsia="zh-CN"/>
        </w:rPr>
        <w:t>、功能和性能测试文档；</w:t>
      </w:r>
    </w:p>
    <w:p w14:paraId="06E14EF1" w14:textId="77777777" w:rsidR="00EA2060" w:rsidRPr="003B223D" w:rsidRDefault="00EA2060" w:rsidP="00E120EB">
      <w:pPr>
        <w:pStyle w:val="af0"/>
        <w:numPr>
          <w:ilvl w:val="0"/>
          <w:numId w:val="1"/>
        </w:numPr>
        <w:spacing w:after="0"/>
        <w:ind w:left="1679" w:firstLineChars="0"/>
        <w:rPr>
          <w:rFonts w:ascii="仿宋" w:hAnsi="仿宋"/>
          <w:lang w:eastAsia="zh-CN"/>
        </w:rPr>
      </w:pPr>
      <w:r w:rsidRPr="003B223D">
        <w:rPr>
          <w:rFonts w:ascii="仿宋" w:hAnsi="仿宋"/>
          <w:lang w:eastAsia="zh-CN"/>
        </w:rPr>
        <w:t>技术</w:t>
      </w:r>
      <w:r w:rsidRPr="003B223D">
        <w:rPr>
          <w:rFonts w:ascii="仿宋" w:hAnsi="仿宋" w:hint="eastAsia"/>
          <w:lang w:eastAsia="zh-CN"/>
        </w:rPr>
        <w:t>开发</w:t>
      </w:r>
      <w:r w:rsidRPr="003B223D">
        <w:rPr>
          <w:rFonts w:ascii="仿宋" w:hAnsi="仿宋"/>
          <w:lang w:eastAsia="zh-CN"/>
        </w:rPr>
        <w:t>文档应分别与各系统相一致，技术文档应该全面、完整、 详细、清晰，能够满足</w:t>
      </w:r>
      <w:r w:rsidRPr="003B223D">
        <w:rPr>
          <w:rFonts w:ascii="仿宋" w:hAnsi="仿宋" w:hint="eastAsia"/>
          <w:lang w:eastAsia="zh-CN"/>
        </w:rPr>
        <w:t>招标方</w:t>
      </w:r>
      <w:r w:rsidRPr="003B223D">
        <w:rPr>
          <w:rFonts w:ascii="仿宋" w:hAnsi="仿宋"/>
          <w:lang w:eastAsia="zh-CN"/>
        </w:rPr>
        <w:t>对系统的使用、维护的需要；</w:t>
      </w:r>
    </w:p>
    <w:p w14:paraId="0C9E1EB7" w14:textId="77777777" w:rsidR="00EA2060" w:rsidRPr="003B223D" w:rsidRDefault="00EA2060" w:rsidP="00E120EB">
      <w:pPr>
        <w:pStyle w:val="af0"/>
        <w:numPr>
          <w:ilvl w:val="0"/>
          <w:numId w:val="1"/>
        </w:numPr>
        <w:spacing w:after="0"/>
        <w:ind w:left="1679" w:firstLineChars="0"/>
        <w:rPr>
          <w:rFonts w:ascii="仿宋" w:hAnsi="仿宋"/>
          <w:lang w:eastAsia="zh-CN"/>
        </w:rPr>
      </w:pPr>
      <w:r w:rsidRPr="003B223D">
        <w:rPr>
          <w:rFonts w:ascii="仿宋" w:hAnsi="仿宋"/>
          <w:lang w:eastAsia="zh-CN"/>
        </w:rPr>
        <w:t>提供的文档和资料均应以纸张</w:t>
      </w:r>
      <w:r w:rsidRPr="003B223D">
        <w:rPr>
          <w:rFonts w:ascii="仿宋" w:hAnsi="仿宋" w:hint="eastAsia"/>
          <w:lang w:eastAsia="zh-CN"/>
        </w:rPr>
        <w:t>+</w:t>
      </w:r>
      <w:r w:rsidRPr="003B223D">
        <w:rPr>
          <w:rFonts w:ascii="仿宋" w:hAnsi="仿宋"/>
          <w:lang w:eastAsia="zh-CN"/>
        </w:rPr>
        <w:t>光盘</w:t>
      </w:r>
      <w:r w:rsidRPr="003B223D">
        <w:rPr>
          <w:rFonts w:ascii="仿宋" w:hAnsi="仿宋" w:hint="eastAsia"/>
          <w:lang w:eastAsia="zh-CN"/>
        </w:rPr>
        <w:t>+电子文档叁种形式</w:t>
      </w:r>
      <w:r w:rsidRPr="003B223D">
        <w:rPr>
          <w:rFonts w:ascii="仿宋" w:hAnsi="仿宋"/>
          <w:lang w:eastAsia="zh-CN"/>
        </w:rPr>
        <w:t>为载体，文件格式为Word文档或其他可视化、未加密的文件；</w:t>
      </w:r>
    </w:p>
    <w:p w14:paraId="290CF792" w14:textId="77777777" w:rsidR="00EA2060" w:rsidRPr="003B223D" w:rsidRDefault="00EA2060" w:rsidP="00E120EB">
      <w:pPr>
        <w:pStyle w:val="af0"/>
        <w:numPr>
          <w:ilvl w:val="0"/>
          <w:numId w:val="1"/>
        </w:numPr>
        <w:spacing w:after="0"/>
        <w:ind w:left="1679" w:firstLineChars="0"/>
        <w:rPr>
          <w:rFonts w:ascii="仿宋" w:hAnsi="仿宋"/>
          <w:lang w:eastAsia="zh-CN"/>
        </w:rPr>
      </w:pPr>
      <w:r w:rsidRPr="003B223D">
        <w:rPr>
          <w:rFonts w:ascii="仿宋" w:hAnsi="仿宋" w:hint="eastAsia"/>
          <w:lang w:eastAsia="zh-CN"/>
        </w:rPr>
        <w:t>投标方必须在实施过程中以培训、讲解、演示等方式进行现场知识传递。</w:t>
      </w:r>
    </w:p>
    <w:p w14:paraId="71827281" w14:textId="77777777" w:rsidR="00EA2060" w:rsidRPr="003B223D" w:rsidRDefault="00EA2060" w:rsidP="00E120EB">
      <w:pPr>
        <w:pStyle w:val="af0"/>
        <w:numPr>
          <w:ilvl w:val="1"/>
          <w:numId w:val="24"/>
        </w:numPr>
        <w:spacing w:after="0"/>
        <w:ind w:left="862" w:firstLineChars="0"/>
        <w:rPr>
          <w:rFonts w:ascii="仿宋" w:hAnsi="仿宋"/>
          <w:lang w:eastAsia="zh-CN"/>
        </w:rPr>
      </w:pPr>
      <w:bookmarkStart w:id="39" w:name="_Toc26394"/>
      <w:bookmarkStart w:id="40" w:name="_Toc31452"/>
      <w:r w:rsidRPr="003B223D">
        <w:rPr>
          <w:rFonts w:ascii="仿宋" w:hAnsi="仿宋"/>
          <w:lang w:eastAsia="zh-CN"/>
        </w:rPr>
        <w:t>项目验收</w:t>
      </w:r>
      <w:bookmarkEnd w:id="39"/>
      <w:bookmarkEnd w:id="40"/>
      <w:r w:rsidRPr="003B223D">
        <w:rPr>
          <w:rFonts w:ascii="仿宋" w:hAnsi="仿宋"/>
          <w:lang w:eastAsia="zh-CN"/>
        </w:rPr>
        <w:t>：</w:t>
      </w:r>
    </w:p>
    <w:p w14:paraId="346FB03B" w14:textId="77777777" w:rsidR="00EA2060" w:rsidRPr="003B223D" w:rsidRDefault="00EA2060" w:rsidP="00E120EB">
      <w:pPr>
        <w:pStyle w:val="af0"/>
        <w:numPr>
          <w:ilvl w:val="0"/>
          <w:numId w:val="1"/>
        </w:numPr>
        <w:spacing w:after="0"/>
        <w:ind w:left="1679" w:firstLineChars="0"/>
        <w:rPr>
          <w:rFonts w:ascii="仿宋" w:hAnsi="仿宋"/>
          <w:lang w:eastAsia="zh-CN"/>
        </w:rPr>
      </w:pPr>
      <w:r w:rsidRPr="003B223D">
        <w:rPr>
          <w:rFonts w:ascii="仿宋" w:hAnsi="仿宋"/>
          <w:lang w:eastAsia="zh-CN"/>
        </w:rPr>
        <w:t>投标方在完成</w:t>
      </w:r>
      <w:r w:rsidRPr="003B223D">
        <w:rPr>
          <w:rFonts w:ascii="仿宋" w:hAnsi="仿宋" w:hint="eastAsia"/>
          <w:lang w:eastAsia="zh-CN"/>
        </w:rPr>
        <w:t>招标方</w:t>
      </w:r>
      <w:r w:rsidRPr="003B223D">
        <w:rPr>
          <w:rFonts w:ascii="仿宋" w:hAnsi="仿宋"/>
          <w:lang w:eastAsia="zh-CN"/>
        </w:rPr>
        <w:t xml:space="preserve">所要求的全部内容，并交付规定交付项后，投标方可向招标方提出验收申请； </w:t>
      </w:r>
    </w:p>
    <w:p w14:paraId="3BC89A88" w14:textId="77777777" w:rsidR="00EA2060" w:rsidRPr="003B223D" w:rsidRDefault="00EA2060" w:rsidP="00E120EB">
      <w:pPr>
        <w:pStyle w:val="af0"/>
        <w:numPr>
          <w:ilvl w:val="0"/>
          <w:numId w:val="1"/>
        </w:numPr>
        <w:spacing w:after="0"/>
        <w:ind w:left="1679" w:firstLineChars="0"/>
        <w:rPr>
          <w:rFonts w:ascii="仿宋" w:hAnsi="仿宋"/>
          <w:lang w:eastAsia="zh-CN"/>
        </w:rPr>
      </w:pPr>
      <w:r w:rsidRPr="003B223D">
        <w:rPr>
          <w:rFonts w:ascii="仿宋" w:hAnsi="仿宋"/>
          <w:lang w:eastAsia="zh-CN"/>
        </w:rPr>
        <w:t>招标方接到投标方关于阶段验收申请后，应在10个工作日内组织项目相关人员与投标方共同进行验收。</w:t>
      </w:r>
    </w:p>
    <w:p w14:paraId="19DD17BE" w14:textId="77777777" w:rsidR="00EA2060" w:rsidRPr="003B223D" w:rsidRDefault="00EA2060" w:rsidP="00EA2060">
      <w:pPr>
        <w:pStyle w:val="af0"/>
        <w:ind w:left="1680" w:firstLineChars="0" w:firstLine="0"/>
        <w:rPr>
          <w:rFonts w:ascii="仿宋" w:hAnsi="仿宋"/>
          <w:lang w:eastAsia="zh-CN"/>
        </w:rPr>
      </w:pPr>
    </w:p>
    <w:p w14:paraId="51E4A0AD" w14:textId="77777777" w:rsidR="00EA2060" w:rsidRPr="003B223D" w:rsidRDefault="00A82B05" w:rsidP="00A82B05">
      <w:pPr>
        <w:pStyle w:val="1"/>
        <w:rPr>
          <w:rFonts w:ascii="仿宋" w:hAnsi="仿宋"/>
          <w:lang w:eastAsia="zh-CN"/>
        </w:rPr>
      </w:pPr>
      <w:bookmarkStart w:id="41" w:name="_Toc9355"/>
      <w:bookmarkStart w:id="42" w:name="_Toc6722"/>
      <w:bookmarkStart w:id="43" w:name="_Toc71355738"/>
      <w:r w:rsidRPr="003B223D">
        <w:rPr>
          <w:rFonts w:ascii="仿宋" w:hAnsi="仿宋" w:hint="eastAsia"/>
          <w:lang w:eastAsia="zh-CN"/>
        </w:rPr>
        <w:t>五</w:t>
      </w:r>
      <w:r w:rsidR="00EA2060" w:rsidRPr="003B223D">
        <w:rPr>
          <w:rFonts w:ascii="仿宋" w:hAnsi="仿宋"/>
          <w:lang w:eastAsia="zh-CN"/>
        </w:rPr>
        <w:t>、</w:t>
      </w:r>
      <w:r w:rsidR="00EA2060" w:rsidRPr="003B223D">
        <w:rPr>
          <w:rFonts w:ascii="仿宋" w:hAnsi="仿宋" w:hint="eastAsia"/>
          <w:lang w:eastAsia="zh-CN"/>
        </w:rPr>
        <w:t>项目</w:t>
      </w:r>
      <w:r w:rsidR="00EA2060" w:rsidRPr="003B223D">
        <w:rPr>
          <w:rFonts w:ascii="仿宋" w:hAnsi="仿宋"/>
          <w:lang w:eastAsia="zh-CN"/>
        </w:rPr>
        <w:t>培训要求</w:t>
      </w:r>
      <w:bookmarkEnd w:id="41"/>
      <w:bookmarkEnd w:id="42"/>
      <w:bookmarkEnd w:id="43"/>
    </w:p>
    <w:p w14:paraId="4AF4DFB8" w14:textId="77777777" w:rsidR="00EA2060" w:rsidRPr="003B223D" w:rsidRDefault="00EA2060" w:rsidP="00E120EB">
      <w:pPr>
        <w:pStyle w:val="2"/>
        <w:numPr>
          <w:ilvl w:val="0"/>
          <w:numId w:val="12"/>
        </w:numPr>
        <w:rPr>
          <w:lang w:eastAsia="zh-CN"/>
        </w:rPr>
      </w:pPr>
      <w:bookmarkStart w:id="44" w:name="_Toc27269"/>
      <w:bookmarkStart w:id="45" w:name="_Toc4923"/>
      <w:bookmarkStart w:id="46" w:name="_Toc71355739"/>
      <w:r w:rsidRPr="003B223D">
        <w:rPr>
          <w:lang w:eastAsia="zh-CN"/>
        </w:rPr>
        <w:t>培训的目的及要求</w:t>
      </w:r>
      <w:bookmarkEnd w:id="44"/>
      <w:bookmarkEnd w:id="45"/>
      <w:bookmarkEnd w:id="46"/>
    </w:p>
    <w:p w14:paraId="2F376BA3" w14:textId="1B2C59C5" w:rsidR="00EA2060" w:rsidRPr="00EE56EC" w:rsidRDefault="00EA2060" w:rsidP="00E120EB">
      <w:pPr>
        <w:pStyle w:val="af0"/>
        <w:numPr>
          <w:ilvl w:val="0"/>
          <w:numId w:val="15"/>
        </w:numPr>
        <w:spacing w:after="0"/>
        <w:ind w:firstLineChars="0"/>
        <w:rPr>
          <w:rFonts w:ascii="仿宋" w:hAnsi="仿宋"/>
          <w:lang w:eastAsia="zh-CN"/>
        </w:rPr>
      </w:pPr>
      <w:r w:rsidRPr="00EE56EC">
        <w:rPr>
          <w:rFonts w:ascii="仿宋" w:hAnsi="仿宋"/>
          <w:lang w:eastAsia="zh-CN"/>
        </w:rPr>
        <w:t>为保证信息系统实施后，业务应用人员能快速熟悉系统，掌握相关业务流程和系统功能，</w:t>
      </w:r>
      <w:r w:rsidRPr="00EE56EC">
        <w:rPr>
          <w:rFonts w:ascii="仿宋" w:hAnsi="仿宋" w:hint="eastAsia"/>
          <w:lang w:eastAsia="zh-CN"/>
        </w:rPr>
        <w:t>投标方</w:t>
      </w:r>
      <w:r w:rsidRPr="00EE56EC">
        <w:rPr>
          <w:rFonts w:ascii="仿宋" w:hAnsi="仿宋"/>
          <w:lang w:eastAsia="zh-CN"/>
        </w:rPr>
        <w:t>应对</w:t>
      </w:r>
      <w:r w:rsidRPr="00EE56EC">
        <w:rPr>
          <w:rFonts w:ascii="仿宋" w:hAnsi="仿宋" w:hint="eastAsia"/>
          <w:lang w:eastAsia="zh-CN"/>
        </w:rPr>
        <w:t>招标方</w:t>
      </w:r>
      <w:r w:rsidRPr="00EE56EC">
        <w:rPr>
          <w:rFonts w:ascii="仿宋" w:hAnsi="仿宋"/>
          <w:lang w:eastAsia="zh-CN"/>
        </w:rPr>
        <w:t>的用户进行必要的培训，并提供相应的技术支持，以保证最终用户熟练应用系统；</w:t>
      </w:r>
    </w:p>
    <w:p w14:paraId="7C29253A" w14:textId="77777777" w:rsidR="00EA2060" w:rsidRPr="00EE56EC" w:rsidRDefault="00EA2060" w:rsidP="00E120EB">
      <w:pPr>
        <w:pStyle w:val="af0"/>
        <w:numPr>
          <w:ilvl w:val="0"/>
          <w:numId w:val="15"/>
        </w:numPr>
        <w:spacing w:after="0"/>
        <w:ind w:firstLineChars="0"/>
        <w:rPr>
          <w:rFonts w:ascii="仿宋" w:hAnsi="仿宋"/>
          <w:lang w:eastAsia="zh-CN"/>
        </w:rPr>
      </w:pPr>
      <w:r w:rsidRPr="00EE56EC">
        <w:rPr>
          <w:rFonts w:ascii="仿宋" w:hAnsi="仿宋"/>
          <w:lang w:eastAsia="zh-CN"/>
        </w:rPr>
        <w:t>为保证系统良好运行和实用化要求，</w:t>
      </w:r>
      <w:r w:rsidRPr="00EE56EC">
        <w:rPr>
          <w:rFonts w:ascii="仿宋" w:hAnsi="仿宋" w:hint="eastAsia"/>
          <w:lang w:eastAsia="zh-CN"/>
        </w:rPr>
        <w:t>投标方</w:t>
      </w:r>
      <w:r w:rsidRPr="00EE56EC">
        <w:rPr>
          <w:rFonts w:ascii="仿宋" w:hAnsi="仿宋"/>
          <w:lang w:eastAsia="zh-CN"/>
        </w:rPr>
        <w:t>应对</w:t>
      </w:r>
      <w:r w:rsidRPr="00EE56EC">
        <w:rPr>
          <w:rFonts w:ascii="仿宋" w:hAnsi="仿宋" w:hint="eastAsia"/>
          <w:lang w:eastAsia="zh-CN"/>
        </w:rPr>
        <w:t>招标方</w:t>
      </w:r>
      <w:r w:rsidRPr="00EE56EC">
        <w:rPr>
          <w:rFonts w:ascii="仿宋" w:hAnsi="仿宋"/>
          <w:lang w:eastAsia="zh-CN"/>
        </w:rPr>
        <w:t>的 技术人员进行必要的培训，以保证系统投入运行后</w:t>
      </w:r>
      <w:r w:rsidRPr="00EE56EC">
        <w:rPr>
          <w:rFonts w:ascii="仿宋" w:hAnsi="仿宋" w:hint="eastAsia"/>
          <w:lang w:eastAsia="zh-CN"/>
        </w:rPr>
        <w:t>招标方</w:t>
      </w:r>
      <w:r w:rsidRPr="00EE56EC">
        <w:rPr>
          <w:rFonts w:ascii="仿宋" w:hAnsi="仿宋"/>
          <w:lang w:eastAsia="zh-CN"/>
        </w:rPr>
        <w:t>和</w:t>
      </w:r>
      <w:r w:rsidRPr="00EE56EC">
        <w:rPr>
          <w:rFonts w:ascii="仿宋" w:hAnsi="仿宋" w:hint="eastAsia"/>
          <w:lang w:eastAsia="zh-CN"/>
        </w:rPr>
        <w:t>招标方</w:t>
      </w:r>
      <w:r w:rsidRPr="00EE56EC">
        <w:rPr>
          <w:rFonts w:ascii="仿宋" w:hAnsi="仿宋"/>
          <w:lang w:eastAsia="zh-CN"/>
        </w:rPr>
        <w:t>的 技术人员能够承担起维护任务；</w:t>
      </w:r>
    </w:p>
    <w:p w14:paraId="51861A2E" w14:textId="77777777" w:rsidR="00EA2060" w:rsidRPr="00EE56EC" w:rsidRDefault="00EA2060" w:rsidP="00E120EB">
      <w:pPr>
        <w:pStyle w:val="af0"/>
        <w:numPr>
          <w:ilvl w:val="0"/>
          <w:numId w:val="15"/>
        </w:numPr>
        <w:spacing w:after="0"/>
        <w:ind w:firstLineChars="0"/>
        <w:rPr>
          <w:rFonts w:ascii="仿宋" w:hAnsi="仿宋"/>
          <w:lang w:eastAsia="zh-CN"/>
        </w:rPr>
      </w:pPr>
      <w:r w:rsidRPr="00EE56EC">
        <w:rPr>
          <w:rFonts w:ascii="仿宋" w:hAnsi="仿宋" w:hint="eastAsia"/>
          <w:lang w:eastAsia="zh-CN"/>
        </w:rPr>
        <w:t>投标方</w:t>
      </w:r>
      <w:r w:rsidRPr="00EE56EC">
        <w:rPr>
          <w:rFonts w:ascii="仿宋" w:hAnsi="仿宋"/>
          <w:lang w:eastAsia="zh-CN"/>
        </w:rPr>
        <w:t>应为培训配备具有相关知识背景和培训经验的讲师。</w:t>
      </w:r>
    </w:p>
    <w:p w14:paraId="20A73725" w14:textId="77777777" w:rsidR="00EA2060" w:rsidRDefault="00EA2060" w:rsidP="00E120EB">
      <w:pPr>
        <w:pStyle w:val="2"/>
        <w:numPr>
          <w:ilvl w:val="0"/>
          <w:numId w:val="12"/>
        </w:numPr>
        <w:rPr>
          <w:lang w:eastAsia="zh-CN"/>
        </w:rPr>
      </w:pPr>
      <w:bookmarkStart w:id="47" w:name="_Toc28041"/>
      <w:bookmarkStart w:id="48" w:name="_Toc32465"/>
      <w:bookmarkStart w:id="49" w:name="_Toc71355740"/>
      <w:r w:rsidRPr="003B223D">
        <w:rPr>
          <w:lang w:eastAsia="zh-CN"/>
        </w:rPr>
        <w:t>培训方式</w:t>
      </w:r>
      <w:bookmarkEnd w:id="47"/>
      <w:bookmarkEnd w:id="48"/>
      <w:bookmarkEnd w:id="49"/>
    </w:p>
    <w:p w14:paraId="49FB5783" w14:textId="3A81553A" w:rsidR="00EE56EC" w:rsidRPr="003B223D" w:rsidRDefault="00EE56EC" w:rsidP="00E120EB">
      <w:pPr>
        <w:pStyle w:val="af0"/>
        <w:numPr>
          <w:ilvl w:val="1"/>
          <w:numId w:val="13"/>
        </w:numPr>
        <w:spacing w:after="0"/>
        <w:ind w:left="862" w:firstLineChars="0"/>
        <w:rPr>
          <w:rFonts w:ascii="仿宋" w:hAnsi="仿宋"/>
          <w:lang w:eastAsia="zh-CN"/>
        </w:rPr>
      </w:pPr>
      <w:r w:rsidRPr="003B223D">
        <w:rPr>
          <w:rFonts w:ascii="仿宋" w:hAnsi="仿宋"/>
          <w:lang w:eastAsia="zh-CN"/>
        </w:rPr>
        <w:t>业务应用培训分为集中培训和现场培训两种。在项目建设过程中， 应对</w:t>
      </w:r>
      <w:r w:rsidRPr="003B223D">
        <w:rPr>
          <w:rFonts w:ascii="仿宋" w:hAnsi="仿宋" w:hint="eastAsia"/>
          <w:lang w:eastAsia="zh-CN"/>
        </w:rPr>
        <w:t>招标</w:t>
      </w:r>
      <w:proofErr w:type="gramStart"/>
      <w:r w:rsidRPr="003B223D">
        <w:rPr>
          <w:rFonts w:ascii="仿宋" w:hAnsi="仿宋" w:hint="eastAsia"/>
          <w:lang w:eastAsia="zh-CN"/>
        </w:rPr>
        <w:t>方</w:t>
      </w:r>
      <w:r w:rsidRPr="003B223D">
        <w:rPr>
          <w:rFonts w:ascii="仿宋" w:hAnsi="仿宋"/>
          <w:lang w:eastAsia="zh-CN"/>
        </w:rPr>
        <w:t>最终</w:t>
      </w:r>
      <w:proofErr w:type="gramEnd"/>
      <w:r w:rsidRPr="003B223D">
        <w:rPr>
          <w:rFonts w:ascii="仿宋" w:hAnsi="仿宋"/>
          <w:lang w:eastAsia="zh-CN"/>
        </w:rPr>
        <w:t>用户开展集中培训，并可根据实际情况需要开展现场培训；</w:t>
      </w:r>
    </w:p>
    <w:p w14:paraId="4A592AF5" w14:textId="77777777" w:rsidR="00EE56EC" w:rsidRDefault="00EE56EC" w:rsidP="00E120EB">
      <w:pPr>
        <w:pStyle w:val="af0"/>
        <w:numPr>
          <w:ilvl w:val="1"/>
          <w:numId w:val="13"/>
        </w:numPr>
        <w:spacing w:after="0"/>
        <w:ind w:left="862" w:firstLineChars="0"/>
        <w:rPr>
          <w:rFonts w:ascii="仿宋" w:hAnsi="仿宋"/>
          <w:lang w:eastAsia="zh-CN"/>
        </w:rPr>
      </w:pPr>
      <w:r w:rsidRPr="003B223D">
        <w:rPr>
          <w:rFonts w:ascii="仿宋" w:hAnsi="仿宋"/>
          <w:lang w:eastAsia="zh-CN"/>
        </w:rPr>
        <w:t>集中培训的地点为</w:t>
      </w:r>
      <w:r w:rsidRPr="003B223D">
        <w:rPr>
          <w:rFonts w:ascii="仿宋" w:hAnsi="仿宋" w:hint="eastAsia"/>
          <w:lang w:eastAsia="zh-CN"/>
        </w:rPr>
        <w:t>招标方</w:t>
      </w:r>
      <w:r w:rsidRPr="003B223D">
        <w:rPr>
          <w:rFonts w:ascii="仿宋" w:hAnsi="仿宋"/>
          <w:lang w:eastAsia="zh-CN"/>
        </w:rPr>
        <w:t>所在地，培训场地由</w:t>
      </w:r>
      <w:r w:rsidRPr="003B223D">
        <w:rPr>
          <w:rFonts w:ascii="仿宋" w:hAnsi="仿宋" w:hint="eastAsia"/>
          <w:lang w:eastAsia="zh-CN"/>
        </w:rPr>
        <w:t>招标方</w:t>
      </w:r>
      <w:r w:rsidRPr="003B223D">
        <w:rPr>
          <w:rFonts w:ascii="仿宋" w:hAnsi="仿宋"/>
          <w:lang w:eastAsia="zh-CN"/>
        </w:rPr>
        <w:t>提供，培训的时间、内容和频度由</w:t>
      </w:r>
      <w:r w:rsidRPr="003B223D">
        <w:rPr>
          <w:rFonts w:ascii="仿宋" w:hAnsi="仿宋" w:hint="eastAsia"/>
          <w:lang w:eastAsia="zh-CN"/>
        </w:rPr>
        <w:t>招标方</w:t>
      </w:r>
      <w:r w:rsidRPr="003B223D">
        <w:rPr>
          <w:rFonts w:ascii="仿宋" w:hAnsi="仿宋"/>
          <w:lang w:eastAsia="zh-CN"/>
        </w:rPr>
        <w:t>根据进度和需要确定。</w:t>
      </w:r>
    </w:p>
    <w:p w14:paraId="59D1E832" w14:textId="77777777" w:rsidR="00EE56EC" w:rsidRPr="00EE56EC" w:rsidRDefault="00EE56EC" w:rsidP="00EE56EC">
      <w:pPr>
        <w:rPr>
          <w:lang w:eastAsia="zh-CN"/>
        </w:rPr>
      </w:pPr>
    </w:p>
    <w:p w14:paraId="64C5B548" w14:textId="77777777" w:rsidR="00EE56EC" w:rsidRPr="00EE56EC" w:rsidRDefault="00EE56EC" w:rsidP="00E120EB">
      <w:pPr>
        <w:pStyle w:val="2"/>
        <w:numPr>
          <w:ilvl w:val="0"/>
          <w:numId w:val="12"/>
        </w:numPr>
        <w:rPr>
          <w:lang w:eastAsia="zh-CN"/>
        </w:rPr>
      </w:pPr>
      <w:bookmarkStart w:id="50" w:name="_Toc71355741"/>
      <w:r>
        <w:rPr>
          <w:rFonts w:hint="eastAsia"/>
          <w:lang w:eastAsia="zh-CN"/>
        </w:rPr>
        <w:t>培训内容</w:t>
      </w:r>
      <w:bookmarkEnd w:id="50"/>
    </w:p>
    <w:p w14:paraId="0FC8734F" w14:textId="77777777" w:rsidR="00EA2060" w:rsidRPr="00EE56EC" w:rsidRDefault="00EA2060" w:rsidP="00E120EB">
      <w:pPr>
        <w:pStyle w:val="af0"/>
        <w:numPr>
          <w:ilvl w:val="0"/>
          <w:numId w:val="14"/>
        </w:numPr>
        <w:spacing w:after="0"/>
        <w:ind w:firstLineChars="0"/>
        <w:rPr>
          <w:rFonts w:ascii="仿宋" w:hAnsi="仿宋"/>
          <w:lang w:eastAsia="zh-CN"/>
        </w:rPr>
      </w:pPr>
      <w:r w:rsidRPr="00EE56EC">
        <w:rPr>
          <w:rFonts w:ascii="仿宋" w:hAnsi="仿宋"/>
          <w:lang w:eastAsia="zh-CN"/>
        </w:rPr>
        <w:t>对</w:t>
      </w:r>
      <w:r w:rsidRPr="00EE56EC">
        <w:rPr>
          <w:rFonts w:ascii="仿宋" w:hAnsi="仿宋" w:hint="eastAsia"/>
          <w:lang w:eastAsia="zh-CN"/>
        </w:rPr>
        <w:t>招标方</w:t>
      </w:r>
      <w:r w:rsidRPr="00EE56EC">
        <w:rPr>
          <w:rFonts w:ascii="仿宋" w:hAnsi="仿宋"/>
          <w:lang w:eastAsia="zh-CN"/>
        </w:rPr>
        <w:t>的最终用户、关键用户、运</w:t>
      </w:r>
      <w:proofErr w:type="gramStart"/>
      <w:r w:rsidRPr="00EE56EC">
        <w:rPr>
          <w:rFonts w:ascii="仿宋" w:hAnsi="仿宋"/>
          <w:lang w:eastAsia="zh-CN"/>
        </w:rPr>
        <w:t>维人员</w:t>
      </w:r>
      <w:proofErr w:type="gramEnd"/>
      <w:r w:rsidRPr="00EE56EC">
        <w:rPr>
          <w:rFonts w:ascii="仿宋" w:hAnsi="仿宋"/>
          <w:lang w:eastAsia="zh-CN"/>
        </w:rPr>
        <w:t>进行培训和知识转移， 使</w:t>
      </w:r>
      <w:r w:rsidRPr="00EE56EC">
        <w:rPr>
          <w:rFonts w:ascii="仿宋" w:hAnsi="仿宋" w:hint="eastAsia"/>
          <w:lang w:eastAsia="zh-CN"/>
        </w:rPr>
        <w:t>招标</w:t>
      </w:r>
      <w:proofErr w:type="gramStart"/>
      <w:r w:rsidRPr="00EE56EC">
        <w:rPr>
          <w:rFonts w:ascii="仿宋" w:hAnsi="仿宋" w:hint="eastAsia"/>
          <w:lang w:eastAsia="zh-CN"/>
        </w:rPr>
        <w:t>方</w:t>
      </w:r>
      <w:r w:rsidRPr="00EE56EC">
        <w:rPr>
          <w:rFonts w:ascii="仿宋" w:hAnsi="仿宋"/>
          <w:lang w:eastAsia="zh-CN"/>
        </w:rPr>
        <w:t>相关</w:t>
      </w:r>
      <w:proofErr w:type="gramEnd"/>
      <w:r w:rsidRPr="00EE56EC">
        <w:rPr>
          <w:rFonts w:ascii="仿宋" w:hAnsi="仿宋"/>
          <w:lang w:eastAsia="zh-CN"/>
        </w:rPr>
        <w:t>人员了解适应性调整过程中系统的变化和操作方法，确保系统正确地应用操作和运行维护；</w:t>
      </w:r>
    </w:p>
    <w:p w14:paraId="17FC639C" w14:textId="77777777" w:rsidR="00EA2060" w:rsidRPr="00EE56EC" w:rsidRDefault="00EA2060" w:rsidP="00E120EB">
      <w:pPr>
        <w:pStyle w:val="af0"/>
        <w:numPr>
          <w:ilvl w:val="0"/>
          <w:numId w:val="14"/>
        </w:numPr>
        <w:spacing w:after="0"/>
        <w:ind w:firstLineChars="0"/>
        <w:rPr>
          <w:rFonts w:ascii="仿宋" w:hAnsi="仿宋"/>
          <w:lang w:eastAsia="zh-CN"/>
        </w:rPr>
      </w:pPr>
      <w:r w:rsidRPr="00EE56EC">
        <w:rPr>
          <w:rFonts w:ascii="仿宋" w:hAnsi="仿宋"/>
          <w:lang w:eastAsia="zh-CN"/>
        </w:rPr>
        <w:lastRenderedPageBreak/>
        <w:t>投标方于</w:t>
      </w:r>
      <w:r w:rsidRPr="00EE56EC">
        <w:rPr>
          <w:rFonts w:ascii="仿宋" w:hAnsi="仿宋" w:hint="eastAsia"/>
          <w:lang w:eastAsia="zh-CN"/>
        </w:rPr>
        <w:t>培训</w:t>
      </w:r>
      <w:r w:rsidRPr="00EE56EC">
        <w:rPr>
          <w:rFonts w:ascii="仿宋" w:hAnsi="仿宋"/>
          <w:lang w:eastAsia="zh-CN"/>
        </w:rPr>
        <w:t>前3天内准备所有所需的培训资料，。一整套授课者讲义，幻灯片应以硬件拷贝和软件拷贝的形式</w:t>
      </w:r>
      <w:proofErr w:type="gramStart"/>
      <w:r w:rsidRPr="00EE56EC">
        <w:rPr>
          <w:rFonts w:ascii="仿宋" w:hAnsi="仿宋"/>
          <w:lang w:eastAsia="zh-CN"/>
        </w:rPr>
        <w:t>于课前提</w:t>
      </w:r>
      <w:proofErr w:type="gramEnd"/>
      <w:r w:rsidRPr="00EE56EC">
        <w:rPr>
          <w:rFonts w:ascii="仿宋" w:hAnsi="仿宋"/>
          <w:lang w:eastAsia="zh-CN"/>
        </w:rPr>
        <w:t>供给招标方。招标方有权使用这些资料为其员工提供 内部培训。</w:t>
      </w:r>
    </w:p>
    <w:p w14:paraId="48861D35" w14:textId="77777777" w:rsidR="00EA2060" w:rsidRPr="003B223D" w:rsidRDefault="00EA2060" w:rsidP="00EA2060">
      <w:pPr>
        <w:rPr>
          <w:rFonts w:ascii="仿宋" w:hAnsi="仿宋"/>
          <w:lang w:eastAsia="zh-CN"/>
        </w:rPr>
      </w:pPr>
    </w:p>
    <w:p w14:paraId="5C1B434F" w14:textId="77777777" w:rsidR="00EA2060" w:rsidRPr="003B223D" w:rsidRDefault="00A82B05" w:rsidP="00A82B05">
      <w:pPr>
        <w:pStyle w:val="1"/>
        <w:rPr>
          <w:rFonts w:ascii="仿宋" w:hAnsi="仿宋"/>
          <w:lang w:eastAsia="zh-CN"/>
        </w:rPr>
      </w:pPr>
      <w:bookmarkStart w:id="51" w:name="_Toc14221"/>
      <w:bookmarkStart w:id="52" w:name="_Toc29996"/>
      <w:bookmarkStart w:id="53" w:name="_Toc71355742"/>
      <w:r w:rsidRPr="003B223D">
        <w:rPr>
          <w:rFonts w:ascii="仿宋" w:hAnsi="仿宋" w:hint="eastAsia"/>
          <w:lang w:eastAsia="zh-CN"/>
        </w:rPr>
        <w:t>六</w:t>
      </w:r>
      <w:r w:rsidR="00EA2060" w:rsidRPr="003B223D">
        <w:rPr>
          <w:rFonts w:ascii="仿宋" w:hAnsi="仿宋"/>
          <w:lang w:eastAsia="zh-CN"/>
        </w:rPr>
        <w:t>、</w:t>
      </w:r>
      <w:r w:rsidR="00EA2060" w:rsidRPr="003B223D">
        <w:rPr>
          <w:rFonts w:ascii="仿宋" w:hAnsi="仿宋" w:hint="eastAsia"/>
          <w:lang w:eastAsia="zh-CN"/>
        </w:rPr>
        <w:t>项目运维</w:t>
      </w:r>
      <w:r w:rsidR="00EA2060" w:rsidRPr="003B223D">
        <w:rPr>
          <w:rFonts w:ascii="仿宋" w:hAnsi="仿宋"/>
          <w:lang w:eastAsia="zh-CN"/>
        </w:rPr>
        <w:t>要求</w:t>
      </w:r>
      <w:bookmarkEnd w:id="51"/>
      <w:bookmarkEnd w:id="52"/>
      <w:bookmarkEnd w:id="53"/>
    </w:p>
    <w:p w14:paraId="1CF20B5D" w14:textId="77777777" w:rsidR="00EA2060" w:rsidRPr="003B223D" w:rsidRDefault="00EA2060" w:rsidP="00E120EB">
      <w:pPr>
        <w:pStyle w:val="2"/>
        <w:numPr>
          <w:ilvl w:val="0"/>
          <w:numId w:val="16"/>
        </w:numPr>
        <w:rPr>
          <w:lang w:eastAsia="zh-CN"/>
        </w:rPr>
      </w:pPr>
      <w:bookmarkStart w:id="54" w:name="_Toc848"/>
      <w:bookmarkStart w:id="55" w:name="_Toc31716"/>
      <w:bookmarkStart w:id="56" w:name="_Toc71355743"/>
      <w:r w:rsidRPr="003B223D">
        <w:rPr>
          <w:lang w:eastAsia="zh-CN"/>
        </w:rPr>
        <w:t>系统维护</w:t>
      </w:r>
      <w:bookmarkEnd w:id="54"/>
      <w:bookmarkEnd w:id="55"/>
      <w:bookmarkEnd w:id="56"/>
    </w:p>
    <w:p w14:paraId="0CAAA436" w14:textId="77777777" w:rsidR="00EA2060" w:rsidRPr="00990F2F" w:rsidRDefault="00EA2060" w:rsidP="00E120EB">
      <w:pPr>
        <w:pStyle w:val="af0"/>
        <w:numPr>
          <w:ilvl w:val="2"/>
          <w:numId w:val="18"/>
        </w:numPr>
        <w:spacing w:after="0"/>
        <w:ind w:left="862" w:firstLineChars="0"/>
        <w:rPr>
          <w:rFonts w:ascii="仿宋" w:hAnsi="仿宋"/>
          <w:lang w:eastAsia="zh-CN"/>
        </w:rPr>
      </w:pPr>
      <w:r w:rsidRPr="00990F2F">
        <w:rPr>
          <w:rFonts w:ascii="仿宋" w:hAnsi="仿宋" w:hint="eastAsia"/>
          <w:lang w:eastAsia="zh-CN"/>
        </w:rPr>
        <w:t>投标方</w:t>
      </w:r>
      <w:r w:rsidRPr="00990F2F">
        <w:rPr>
          <w:rFonts w:ascii="仿宋" w:hAnsi="仿宋"/>
          <w:lang w:eastAsia="zh-CN"/>
        </w:rPr>
        <w:t>中选后应向</w:t>
      </w:r>
      <w:r w:rsidRPr="00990F2F">
        <w:rPr>
          <w:rFonts w:ascii="仿宋" w:hAnsi="仿宋" w:hint="eastAsia"/>
          <w:lang w:eastAsia="zh-CN"/>
        </w:rPr>
        <w:t>招标方</w:t>
      </w:r>
      <w:r w:rsidRPr="00990F2F">
        <w:rPr>
          <w:rFonts w:ascii="仿宋" w:hAnsi="仿宋"/>
          <w:lang w:eastAsia="zh-CN"/>
        </w:rPr>
        <w:t>提供包括热线咨询、现场指导、需求调研、方案设计、配置开发、技术验证、现场实施、故障排除等各种技术服务。在</w:t>
      </w:r>
      <w:r w:rsidRPr="00990F2F">
        <w:rPr>
          <w:rFonts w:ascii="仿宋" w:hAnsi="仿宋" w:hint="eastAsia"/>
          <w:lang w:eastAsia="zh-CN"/>
        </w:rPr>
        <w:t>服务</w:t>
      </w:r>
      <w:r w:rsidRPr="00990F2F">
        <w:rPr>
          <w:rFonts w:ascii="仿宋" w:hAnsi="仿宋"/>
          <w:lang w:eastAsia="zh-CN"/>
        </w:rPr>
        <w:t>期内由</w:t>
      </w:r>
      <w:r w:rsidRPr="00990F2F">
        <w:rPr>
          <w:rFonts w:ascii="仿宋" w:hAnsi="仿宋" w:hint="eastAsia"/>
          <w:lang w:eastAsia="zh-CN"/>
        </w:rPr>
        <w:t>投标方</w:t>
      </w:r>
      <w:r w:rsidRPr="00990F2F">
        <w:rPr>
          <w:rFonts w:ascii="仿宋" w:hAnsi="仿宋"/>
          <w:lang w:eastAsia="zh-CN"/>
        </w:rPr>
        <w:t>提供如下维护工作：</w:t>
      </w:r>
    </w:p>
    <w:p w14:paraId="096A72A7" w14:textId="2236C021" w:rsidR="00EA2060" w:rsidRPr="00990F2F" w:rsidRDefault="00EA2060" w:rsidP="00E120EB">
      <w:pPr>
        <w:pStyle w:val="af0"/>
        <w:numPr>
          <w:ilvl w:val="2"/>
          <w:numId w:val="18"/>
        </w:numPr>
        <w:spacing w:after="0"/>
        <w:ind w:left="862" w:firstLineChars="0"/>
        <w:rPr>
          <w:rFonts w:ascii="仿宋" w:hAnsi="仿宋"/>
          <w:lang w:eastAsia="zh-CN"/>
        </w:rPr>
      </w:pPr>
      <w:r w:rsidRPr="00990F2F">
        <w:rPr>
          <w:rFonts w:ascii="仿宋" w:hAnsi="仿宋"/>
          <w:lang w:eastAsia="zh-CN"/>
        </w:rPr>
        <w:t>投标方所提供信息系统</w:t>
      </w:r>
      <w:r w:rsidR="00A55344">
        <w:rPr>
          <w:rFonts w:ascii="仿宋" w:hAnsi="仿宋" w:hint="eastAsia"/>
          <w:lang w:eastAsia="zh-CN"/>
        </w:rPr>
        <w:t>如为本地部署，</w:t>
      </w:r>
      <w:r w:rsidRPr="00990F2F">
        <w:rPr>
          <w:rFonts w:ascii="仿宋" w:hAnsi="仿宋"/>
          <w:lang w:eastAsia="zh-CN"/>
        </w:rPr>
        <w:t>实施工作的质保服务期为项目终验后一年；</w:t>
      </w:r>
    </w:p>
    <w:p w14:paraId="53BD2BA3" w14:textId="77777777" w:rsidR="00EA2060" w:rsidRPr="00990F2F" w:rsidRDefault="00EA2060" w:rsidP="00E120EB">
      <w:pPr>
        <w:pStyle w:val="af0"/>
        <w:numPr>
          <w:ilvl w:val="2"/>
          <w:numId w:val="18"/>
        </w:numPr>
        <w:spacing w:after="0"/>
        <w:ind w:left="862" w:firstLineChars="0"/>
        <w:rPr>
          <w:rFonts w:ascii="仿宋" w:hAnsi="仿宋"/>
          <w:lang w:eastAsia="zh-CN"/>
        </w:rPr>
      </w:pPr>
      <w:r w:rsidRPr="00990F2F">
        <w:rPr>
          <w:rFonts w:ascii="仿宋" w:hAnsi="仿宋"/>
          <w:lang w:eastAsia="zh-CN"/>
        </w:rPr>
        <w:t>在</w:t>
      </w:r>
      <w:r w:rsidRPr="00990F2F">
        <w:rPr>
          <w:rFonts w:ascii="仿宋" w:hAnsi="仿宋" w:hint="eastAsia"/>
          <w:lang w:eastAsia="zh-CN"/>
        </w:rPr>
        <w:t>服务</w:t>
      </w:r>
      <w:r w:rsidRPr="00990F2F">
        <w:rPr>
          <w:rFonts w:ascii="仿宋" w:hAnsi="仿宋"/>
          <w:lang w:eastAsia="zh-CN"/>
        </w:rPr>
        <w:t>期内</w:t>
      </w:r>
      <w:r w:rsidRPr="00990F2F">
        <w:rPr>
          <w:rFonts w:ascii="仿宋" w:hAnsi="仿宋" w:hint="eastAsia"/>
          <w:lang w:eastAsia="zh-CN"/>
        </w:rPr>
        <w:t>投标方</w:t>
      </w:r>
      <w:r w:rsidRPr="00990F2F">
        <w:rPr>
          <w:rFonts w:ascii="仿宋" w:hAnsi="仿宋"/>
          <w:lang w:eastAsia="zh-CN"/>
        </w:rPr>
        <w:t>保证为</w:t>
      </w:r>
      <w:r w:rsidRPr="00990F2F">
        <w:rPr>
          <w:rFonts w:ascii="仿宋" w:hAnsi="仿宋" w:hint="eastAsia"/>
          <w:lang w:eastAsia="zh-CN"/>
        </w:rPr>
        <w:t>招标方</w:t>
      </w:r>
      <w:r w:rsidRPr="00990F2F">
        <w:rPr>
          <w:rFonts w:ascii="仿宋" w:hAnsi="仿宋"/>
          <w:lang w:eastAsia="zh-CN"/>
        </w:rPr>
        <w:t>提供技术支持服务，对质保期中出现的问题进行排除；</w:t>
      </w:r>
    </w:p>
    <w:p w14:paraId="1B3FE42F" w14:textId="77777777" w:rsidR="00EA2060" w:rsidRPr="00990F2F" w:rsidRDefault="00EA2060" w:rsidP="00E120EB">
      <w:pPr>
        <w:pStyle w:val="af0"/>
        <w:numPr>
          <w:ilvl w:val="2"/>
          <w:numId w:val="18"/>
        </w:numPr>
        <w:spacing w:after="0"/>
        <w:ind w:left="862" w:firstLineChars="0"/>
        <w:rPr>
          <w:rFonts w:ascii="仿宋" w:hAnsi="仿宋"/>
          <w:lang w:eastAsia="zh-CN"/>
        </w:rPr>
      </w:pPr>
      <w:r w:rsidRPr="00990F2F">
        <w:rPr>
          <w:rFonts w:ascii="仿宋" w:hAnsi="仿宋"/>
          <w:lang w:eastAsia="zh-CN"/>
        </w:rPr>
        <w:t>保证开通7×24小时的热线服务电话随时解答</w:t>
      </w:r>
      <w:r w:rsidRPr="00990F2F">
        <w:rPr>
          <w:rFonts w:ascii="仿宋" w:hAnsi="仿宋" w:hint="eastAsia"/>
          <w:lang w:eastAsia="zh-CN"/>
        </w:rPr>
        <w:t>招标方</w:t>
      </w:r>
      <w:r w:rsidRPr="00990F2F">
        <w:rPr>
          <w:rFonts w:ascii="仿宋" w:hAnsi="仿宋"/>
          <w:lang w:eastAsia="zh-CN"/>
        </w:rPr>
        <w:t>的问题，</w:t>
      </w:r>
      <w:r w:rsidRPr="00990F2F">
        <w:rPr>
          <w:rFonts w:ascii="仿宋" w:hAnsi="仿宋" w:hint="eastAsia"/>
          <w:lang w:eastAsia="zh-CN"/>
        </w:rPr>
        <w:t>招标方</w:t>
      </w:r>
      <w:r w:rsidRPr="00990F2F">
        <w:rPr>
          <w:rFonts w:ascii="仿宋" w:hAnsi="仿宋"/>
          <w:lang w:eastAsia="zh-CN"/>
        </w:rPr>
        <w:t>可直接与</w:t>
      </w:r>
      <w:r w:rsidRPr="00990F2F">
        <w:rPr>
          <w:rFonts w:ascii="仿宋" w:hAnsi="仿宋" w:hint="eastAsia"/>
          <w:lang w:eastAsia="zh-CN"/>
        </w:rPr>
        <w:t>投标方</w:t>
      </w:r>
      <w:r w:rsidRPr="00990F2F">
        <w:rPr>
          <w:rFonts w:ascii="仿宋" w:hAnsi="仿宋"/>
          <w:lang w:eastAsia="zh-CN"/>
        </w:rPr>
        <w:t>有关技术人员定期和不定期的进行技术咨询和联络；</w:t>
      </w:r>
    </w:p>
    <w:p w14:paraId="7D219BFD" w14:textId="77777777" w:rsidR="00EA2060" w:rsidRPr="00990F2F" w:rsidRDefault="00EA2060" w:rsidP="00E120EB">
      <w:pPr>
        <w:pStyle w:val="af0"/>
        <w:numPr>
          <w:ilvl w:val="2"/>
          <w:numId w:val="18"/>
        </w:numPr>
        <w:spacing w:after="0"/>
        <w:ind w:left="862" w:firstLineChars="0"/>
        <w:rPr>
          <w:rFonts w:ascii="仿宋" w:hAnsi="仿宋"/>
          <w:lang w:eastAsia="zh-CN"/>
        </w:rPr>
      </w:pPr>
      <w:r w:rsidRPr="00990F2F">
        <w:rPr>
          <w:rFonts w:ascii="仿宋" w:hAnsi="仿宋"/>
          <w:lang w:eastAsia="zh-CN"/>
        </w:rPr>
        <w:t>在信息系统实施过程中因</w:t>
      </w:r>
      <w:r w:rsidRPr="00990F2F">
        <w:rPr>
          <w:rFonts w:ascii="仿宋" w:hAnsi="仿宋" w:hint="eastAsia"/>
          <w:lang w:eastAsia="zh-CN"/>
        </w:rPr>
        <w:t>投标方</w:t>
      </w:r>
      <w:r w:rsidRPr="00990F2F">
        <w:rPr>
          <w:rFonts w:ascii="仿宋" w:hAnsi="仿宋"/>
          <w:lang w:eastAsia="zh-CN"/>
        </w:rPr>
        <w:t>技术人员工作程序和方法不当造成系统损坏或无法恢复，给</w:t>
      </w:r>
      <w:r w:rsidRPr="00990F2F">
        <w:rPr>
          <w:rFonts w:ascii="仿宋" w:hAnsi="仿宋" w:hint="eastAsia"/>
          <w:lang w:eastAsia="zh-CN"/>
        </w:rPr>
        <w:t>招标方</w:t>
      </w:r>
      <w:r w:rsidRPr="00990F2F">
        <w:rPr>
          <w:rFonts w:ascii="仿宋" w:hAnsi="仿宋"/>
          <w:lang w:eastAsia="zh-CN"/>
        </w:rPr>
        <w:t>造成损失，应根据双方拟定的赔偿条款进行赔偿。</w:t>
      </w:r>
    </w:p>
    <w:p w14:paraId="0D6A2C9A" w14:textId="77777777" w:rsidR="00EA2060" w:rsidRPr="003B223D" w:rsidRDefault="00EA2060" w:rsidP="00E120EB">
      <w:pPr>
        <w:pStyle w:val="2"/>
        <w:numPr>
          <w:ilvl w:val="0"/>
          <w:numId w:val="16"/>
        </w:numPr>
        <w:rPr>
          <w:lang w:eastAsia="zh-CN"/>
        </w:rPr>
      </w:pPr>
      <w:bookmarkStart w:id="57" w:name="_Toc30153"/>
      <w:bookmarkStart w:id="58" w:name="_Toc22798"/>
      <w:bookmarkStart w:id="59" w:name="_Toc71355744"/>
      <w:r w:rsidRPr="003B223D">
        <w:rPr>
          <w:lang w:eastAsia="zh-CN"/>
        </w:rPr>
        <w:t>服务</w:t>
      </w:r>
      <w:r w:rsidRPr="003B223D">
        <w:rPr>
          <w:rFonts w:hint="eastAsia"/>
          <w:lang w:eastAsia="zh-CN"/>
        </w:rPr>
        <w:t>应答</w:t>
      </w:r>
      <w:bookmarkEnd w:id="57"/>
      <w:bookmarkEnd w:id="58"/>
      <w:bookmarkEnd w:id="59"/>
    </w:p>
    <w:p w14:paraId="3D3DD4CE" w14:textId="77777777" w:rsidR="00EA2060" w:rsidRPr="003B223D" w:rsidRDefault="00EA2060" w:rsidP="00E120EB">
      <w:pPr>
        <w:pStyle w:val="af0"/>
        <w:numPr>
          <w:ilvl w:val="1"/>
          <w:numId w:val="17"/>
        </w:numPr>
        <w:spacing w:after="0"/>
        <w:ind w:left="862" w:firstLineChars="0"/>
        <w:rPr>
          <w:rFonts w:ascii="仿宋" w:hAnsi="仿宋"/>
          <w:lang w:eastAsia="zh-CN"/>
        </w:rPr>
      </w:pPr>
      <w:r w:rsidRPr="003B223D">
        <w:rPr>
          <w:rFonts w:ascii="仿宋" w:hAnsi="仿宋" w:hint="eastAsia"/>
          <w:lang w:eastAsia="zh-CN"/>
        </w:rPr>
        <w:t>投标方</w:t>
      </w:r>
      <w:r w:rsidRPr="003B223D">
        <w:rPr>
          <w:rFonts w:ascii="仿宋" w:hAnsi="仿宋"/>
          <w:lang w:eastAsia="zh-CN"/>
        </w:rPr>
        <w:t>应在</w:t>
      </w:r>
      <w:r w:rsidRPr="003B223D">
        <w:rPr>
          <w:rFonts w:ascii="仿宋" w:hAnsi="仿宋" w:hint="eastAsia"/>
          <w:lang w:eastAsia="zh-CN"/>
        </w:rPr>
        <w:t>招标</w:t>
      </w:r>
      <w:r w:rsidRPr="003B223D">
        <w:rPr>
          <w:rFonts w:ascii="仿宋" w:hAnsi="仿宋"/>
          <w:lang w:eastAsia="zh-CN"/>
        </w:rPr>
        <w:t>文件中承诺：在</w:t>
      </w:r>
      <w:r w:rsidRPr="003B223D">
        <w:rPr>
          <w:rFonts w:ascii="仿宋" w:hAnsi="仿宋" w:hint="eastAsia"/>
          <w:lang w:eastAsia="zh-CN"/>
        </w:rPr>
        <w:t>服务</w:t>
      </w:r>
      <w:r w:rsidRPr="003B223D">
        <w:rPr>
          <w:rFonts w:ascii="仿宋" w:hAnsi="仿宋"/>
          <w:lang w:eastAsia="zh-CN"/>
        </w:rPr>
        <w:t xml:space="preserve">期内，对于出现的系统故障， </w:t>
      </w:r>
      <w:r w:rsidRPr="003B223D">
        <w:rPr>
          <w:rFonts w:ascii="仿宋" w:hAnsi="仿宋" w:hint="eastAsia"/>
          <w:lang w:eastAsia="zh-CN"/>
        </w:rPr>
        <w:t>投标方</w:t>
      </w:r>
      <w:r w:rsidRPr="003B223D">
        <w:rPr>
          <w:rFonts w:ascii="仿宋" w:hAnsi="仿宋"/>
          <w:lang w:eastAsia="zh-CN"/>
        </w:rPr>
        <w:t>应提供7×24小时的服务</w:t>
      </w:r>
      <w:r w:rsidRPr="003B223D">
        <w:rPr>
          <w:rFonts w:ascii="仿宋" w:hAnsi="仿宋" w:hint="eastAsia"/>
          <w:lang w:eastAsia="zh-CN"/>
        </w:rPr>
        <w:t>回复</w:t>
      </w:r>
      <w:r w:rsidRPr="003B223D">
        <w:rPr>
          <w:rFonts w:ascii="仿宋" w:hAnsi="仿宋"/>
          <w:lang w:eastAsia="zh-CN"/>
        </w:rPr>
        <w:t>，即在接到故障报修电话2 小时内做出实质</w:t>
      </w:r>
      <w:r w:rsidRPr="003B223D">
        <w:rPr>
          <w:rFonts w:ascii="仿宋" w:hAnsi="仿宋" w:hint="eastAsia"/>
          <w:lang w:eastAsia="zh-CN"/>
        </w:rPr>
        <w:t>回复</w:t>
      </w:r>
      <w:r w:rsidRPr="003B223D">
        <w:rPr>
          <w:rFonts w:ascii="仿宋" w:hAnsi="仿宋"/>
          <w:lang w:eastAsia="zh-CN"/>
        </w:rPr>
        <w:t>，若未能解决故障，</w:t>
      </w:r>
      <w:r w:rsidRPr="003B223D">
        <w:rPr>
          <w:rFonts w:ascii="仿宋" w:hAnsi="仿宋" w:hint="eastAsia"/>
          <w:lang w:eastAsia="zh-CN"/>
        </w:rPr>
        <w:t>投标方</w:t>
      </w:r>
      <w:r w:rsidRPr="003B223D">
        <w:rPr>
          <w:rFonts w:ascii="仿宋" w:hAnsi="仿宋"/>
          <w:lang w:eastAsia="zh-CN"/>
        </w:rPr>
        <w:t>应启动更高级别的</w:t>
      </w:r>
      <w:r w:rsidRPr="003B223D">
        <w:rPr>
          <w:rFonts w:ascii="仿宋" w:hAnsi="仿宋" w:hint="eastAsia"/>
          <w:lang w:eastAsia="zh-CN"/>
        </w:rPr>
        <w:t>回复</w:t>
      </w:r>
      <w:r w:rsidRPr="003B223D">
        <w:rPr>
          <w:rFonts w:ascii="仿宋" w:hAnsi="仿宋"/>
          <w:lang w:eastAsia="zh-CN"/>
        </w:rPr>
        <w:t>服务，与</w:t>
      </w:r>
      <w:r w:rsidRPr="003B223D">
        <w:rPr>
          <w:rFonts w:ascii="仿宋" w:hAnsi="仿宋" w:hint="eastAsia"/>
          <w:lang w:eastAsia="zh-CN"/>
        </w:rPr>
        <w:t>招标方</w:t>
      </w:r>
      <w:r w:rsidRPr="003B223D">
        <w:rPr>
          <w:rFonts w:ascii="仿宋" w:hAnsi="仿宋"/>
          <w:lang w:eastAsia="zh-CN"/>
        </w:rPr>
        <w:t>协商确定到达现场时限并进行现场处理。</w:t>
      </w:r>
    </w:p>
    <w:p w14:paraId="0819B9E8" w14:textId="77777777" w:rsidR="00EA2060" w:rsidRPr="003B223D" w:rsidRDefault="00EA2060" w:rsidP="00E120EB">
      <w:pPr>
        <w:pStyle w:val="af0"/>
        <w:numPr>
          <w:ilvl w:val="1"/>
          <w:numId w:val="17"/>
        </w:numPr>
        <w:spacing w:after="0"/>
        <w:ind w:left="862" w:firstLineChars="0"/>
        <w:rPr>
          <w:rFonts w:ascii="仿宋" w:hAnsi="仿宋"/>
          <w:lang w:eastAsia="zh-CN"/>
        </w:rPr>
      </w:pPr>
      <w:r w:rsidRPr="003B223D">
        <w:rPr>
          <w:rFonts w:ascii="仿宋" w:hAnsi="仿宋"/>
          <w:lang w:eastAsia="zh-CN"/>
        </w:rPr>
        <w:t>在</w:t>
      </w:r>
      <w:r w:rsidRPr="003B223D">
        <w:rPr>
          <w:rFonts w:ascii="仿宋" w:hAnsi="仿宋" w:hint="eastAsia"/>
          <w:lang w:eastAsia="zh-CN"/>
        </w:rPr>
        <w:t>服务</w:t>
      </w:r>
      <w:r w:rsidRPr="003B223D">
        <w:rPr>
          <w:rFonts w:ascii="仿宋" w:hAnsi="仿宋"/>
          <w:lang w:eastAsia="zh-CN"/>
        </w:rPr>
        <w:t>期内，如果发现任何属于</w:t>
      </w:r>
      <w:r w:rsidRPr="003B223D">
        <w:rPr>
          <w:rFonts w:ascii="仿宋" w:hAnsi="仿宋" w:hint="eastAsia"/>
          <w:lang w:eastAsia="zh-CN"/>
        </w:rPr>
        <w:t>投标方</w:t>
      </w:r>
      <w:r w:rsidRPr="003B223D">
        <w:rPr>
          <w:rFonts w:ascii="仿宋" w:hAnsi="仿宋"/>
          <w:lang w:eastAsia="zh-CN"/>
        </w:rPr>
        <w:t>责任的系统缺陷，</w:t>
      </w:r>
      <w:r w:rsidRPr="003B223D">
        <w:rPr>
          <w:rFonts w:ascii="仿宋" w:hAnsi="仿宋" w:hint="eastAsia"/>
          <w:lang w:eastAsia="zh-CN"/>
        </w:rPr>
        <w:t>投标方</w:t>
      </w:r>
      <w:r w:rsidRPr="003B223D">
        <w:rPr>
          <w:rFonts w:ascii="仿宋" w:hAnsi="仿宋"/>
          <w:lang w:eastAsia="zh-CN"/>
        </w:rPr>
        <w:t>须免费进行修复；</w:t>
      </w:r>
    </w:p>
    <w:p w14:paraId="5DFDAF4E" w14:textId="77777777" w:rsidR="00EA2060" w:rsidRPr="003B223D" w:rsidRDefault="00EA2060" w:rsidP="00E120EB">
      <w:pPr>
        <w:pStyle w:val="af0"/>
        <w:numPr>
          <w:ilvl w:val="1"/>
          <w:numId w:val="17"/>
        </w:numPr>
        <w:spacing w:after="0"/>
        <w:ind w:left="862" w:firstLineChars="0"/>
        <w:rPr>
          <w:rFonts w:ascii="仿宋" w:hAnsi="仿宋"/>
          <w:lang w:eastAsia="zh-CN"/>
        </w:rPr>
      </w:pPr>
      <w:r w:rsidRPr="003B223D">
        <w:rPr>
          <w:rFonts w:ascii="仿宋" w:hAnsi="仿宋"/>
          <w:lang w:eastAsia="zh-CN"/>
        </w:rPr>
        <w:t>在</w:t>
      </w:r>
      <w:r w:rsidRPr="003B223D">
        <w:rPr>
          <w:rFonts w:ascii="仿宋" w:hAnsi="仿宋" w:hint="eastAsia"/>
          <w:lang w:eastAsia="zh-CN"/>
        </w:rPr>
        <w:t>服务</w:t>
      </w:r>
      <w:r w:rsidRPr="003B223D">
        <w:rPr>
          <w:rFonts w:ascii="仿宋" w:hAnsi="仿宋"/>
          <w:lang w:eastAsia="zh-CN"/>
        </w:rPr>
        <w:t>期满后，</w:t>
      </w:r>
      <w:r w:rsidRPr="003B223D">
        <w:rPr>
          <w:rFonts w:ascii="仿宋" w:hAnsi="仿宋" w:hint="eastAsia"/>
          <w:lang w:eastAsia="zh-CN"/>
        </w:rPr>
        <w:t>投标方</w:t>
      </w:r>
      <w:r w:rsidRPr="003B223D">
        <w:rPr>
          <w:rFonts w:ascii="仿宋" w:hAnsi="仿宋"/>
          <w:lang w:eastAsia="zh-CN"/>
        </w:rPr>
        <w:t>仍应积极</w:t>
      </w:r>
      <w:r w:rsidRPr="003B223D">
        <w:rPr>
          <w:rFonts w:ascii="仿宋" w:hAnsi="仿宋" w:hint="eastAsia"/>
          <w:lang w:eastAsia="zh-CN"/>
        </w:rPr>
        <w:t>回复招标方</w:t>
      </w:r>
      <w:r w:rsidRPr="003B223D">
        <w:rPr>
          <w:rFonts w:ascii="仿宋" w:hAnsi="仿宋"/>
          <w:lang w:eastAsia="zh-CN"/>
        </w:rPr>
        <w:t>对所出现故障系统的维护请求；</w:t>
      </w:r>
    </w:p>
    <w:p w14:paraId="683B1BC0" w14:textId="77777777" w:rsidR="00EA2060" w:rsidRPr="003B223D" w:rsidRDefault="00EA2060" w:rsidP="00E120EB">
      <w:pPr>
        <w:pStyle w:val="af0"/>
        <w:numPr>
          <w:ilvl w:val="1"/>
          <w:numId w:val="17"/>
        </w:numPr>
        <w:spacing w:after="0"/>
        <w:ind w:left="862" w:firstLineChars="0"/>
        <w:rPr>
          <w:rFonts w:ascii="仿宋" w:hAnsi="仿宋"/>
          <w:lang w:eastAsia="zh-CN"/>
        </w:rPr>
      </w:pPr>
      <w:r w:rsidRPr="003B223D">
        <w:rPr>
          <w:rFonts w:ascii="仿宋" w:hAnsi="仿宋"/>
          <w:lang w:eastAsia="zh-CN"/>
        </w:rPr>
        <w:t>若经</w:t>
      </w:r>
      <w:r w:rsidRPr="003B223D">
        <w:rPr>
          <w:rFonts w:ascii="仿宋" w:hAnsi="仿宋" w:hint="eastAsia"/>
          <w:lang w:eastAsia="zh-CN"/>
        </w:rPr>
        <w:t>招标方</w:t>
      </w:r>
      <w:r w:rsidRPr="003B223D">
        <w:rPr>
          <w:rFonts w:ascii="仿宋" w:hAnsi="仿宋"/>
          <w:lang w:eastAsia="zh-CN"/>
        </w:rPr>
        <w:t>或</w:t>
      </w:r>
      <w:r w:rsidRPr="003B223D">
        <w:rPr>
          <w:rFonts w:ascii="仿宋" w:hAnsi="仿宋" w:hint="eastAsia"/>
          <w:lang w:eastAsia="zh-CN"/>
        </w:rPr>
        <w:t>招标方</w:t>
      </w:r>
      <w:r w:rsidRPr="003B223D">
        <w:rPr>
          <w:rFonts w:ascii="仿宋" w:hAnsi="仿宋"/>
          <w:lang w:eastAsia="zh-CN"/>
        </w:rPr>
        <w:t>专家组最终测试、验收，信息系统实施未达到招标技术要求的，</w:t>
      </w:r>
      <w:r w:rsidRPr="003B223D">
        <w:rPr>
          <w:rFonts w:ascii="仿宋" w:hAnsi="仿宋" w:hint="eastAsia"/>
          <w:lang w:eastAsia="zh-CN"/>
        </w:rPr>
        <w:t>招标方</w:t>
      </w:r>
      <w:r w:rsidRPr="003B223D">
        <w:rPr>
          <w:rFonts w:ascii="仿宋" w:hAnsi="仿宋"/>
          <w:lang w:eastAsia="zh-CN"/>
        </w:rPr>
        <w:t>有权提出进一步修改意见，</w:t>
      </w:r>
      <w:r w:rsidRPr="003B223D">
        <w:rPr>
          <w:rFonts w:ascii="仿宋" w:hAnsi="仿宋" w:hint="eastAsia"/>
          <w:lang w:eastAsia="zh-CN"/>
        </w:rPr>
        <w:t>投标方</w:t>
      </w:r>
      <w:r w:rsidRPr="003B223D">
        <w:rPr>
          <w:rFonts w:ascii="仿宋" w:hAnsi="仿宋"/>
          <w:lang w:eastAsia="zh-CN"/>
        </w:rPr>
        <w:t>应按照</w:t>
      </w:r>
      <w:r w:rsidRPr="003B223D">
        <w:rPr>
          <w:rFonts w:ascii="仿宋" w:hAnsi="仿宋" w:hint="eastAsia"/>
          <w:lang w:eastAsia="zh-CN"/>
        </w:rPr>
        <w:t>招标方</w:t>
      </w:r>
      <w:r w:rsidRPr="003B223D">
        <w:rPr>
          <w:rFonts w:ascii="仿宋" w:hAnsi="仿宋"/>
          <w:lang w:eastAsia="zh-CN"/>
        </w:rPr>
        <w:t>要求进行修改。</w:t>
      </w:r>
      <w:bookmarkStart w:id="60" w:name="_Toc19750"/>
      <w:bookmarkStart w:id="61" w:name="_Toc6126"/>
    </w:p>
    <w:p w14:paraId="4F5886FB" w14:textId="3881EE88" w:rsidR="009A7F2D" w:rsidRDefault="00F800D7" w:rsidP="00F800D7">
      <w:pPr>
        <w:pStyle w:val="1"/>
        <w:rPr>
          <w:rFonts w:ascii="仿宋" w:hAnsi="仿宋"/>
          <w:lang w:eastAsia="zh-CN"/>
        </w:rPr>
      </w:pPr>
      <w:bookmarkStart w:id="62" w:name="_Toc71355745"/>
      <w:bookmarkEnd w:id="60"/>
      <w:bookmarkEnd w:id="61"/>
      <w:r>
        <w:rPr>
          <w:rFonts w:ascii="仿宋" w:hAnsi="仿宋" w:hint="eastAsia"/>
          <w:lang w:eastAsia="zh-CN"/>
        </w:rPr>
        <w:t>七</w:t>
      </w:r>
      <w:r w:rsidRPr="003B223D">
        <w:rPr>
          <w:rFonts w:ascii="仿宋" w:hAnsi="仿宋"/>
          <w:lang w:eastAsia="zh-CN"/>
        </w:rPr>
        <w:t>、</w:t>
      </w:r>
      <w:r w:rsidR="009A7F2D">
        <w:rPr>
          <w:rFonts w:ascii="仿宋" w:hAnsi="仿宋" w:hint="eastAsia"/>
          <w:lang w:eastAsia="zh-CN"/>
        </w:rPr>
        <w:t>投标文件要求</w:t>
      </w:r>
      <w:bookmarkEnd w:id="62"/>
    </w:p>
    <w:p w14:paraId="24441710" w14:textId="72C4AD7C" w:rsidR="009A7F2D" w:rsidRDefault="009A7F2D" w:rsidP="009A7F2D">
      <w:pPr>
        <w:pStyle w:val="af0"/>
        <w:numPr>
          <w:ilvl w:val="0"/>
          <w:numId w:val="43"/>
        </w:numPr>
        <w:ind w:firstLineChars="0"/>
        <w:rPr>
          <w:lang w:eastAsia="zh-CN"/>
        </w:rPr>
      </w:pPr>
      <w:r>
        <w:rPr>
          <w:lang w:eastAsia="zh-CN"/>
        </w:rPr>
        <w:t>投标方应详细阅读招标文件，并按招标文件要求提交全面、完整、清晰的建议方案。</w:t>
      </w:r>
    </w:p>
    <w:p w14:paraId="633593FB" w14:textId="60FA4AE8" w:rsidR="009A7F2D" w:rsidRDefault="009A7F2D" w:rsidP="009A7F2D">
      <w:pPr>
        <w:pStyle w:val="af0"/>
        <w:numPr>
          <w:ilvl w:val="0"/>
          <w:numId w:val="43"/>
        </w:numPr>
        <w:ind w:firstLineChars="0"/>
        <w:rPr>
          <w:lang w:eastAsia="zh-CN"/>
        </w:rPr>
      </w:pPr>
      <w:r>
        <w:rPr>
          <w:lang w:eastAsia="zh-CN"/>
        </w:rPr>
        <w:t>投标方应根据本招标文件的要求逐项招标，与招标文件有差异之处，应在偏离说明中明确提出并进行详细阐述，包括但不限于以下情形：如投标方在招标文件递交前发现招标文件中存在遗漏可提请招标方进行澄清，同时应在偏离说明中明确提出并具体阐述；如投标方认为招标文件中的某一内容应高于招标文件的要求更为合理，可在回复原要求后给出具体说明，并在偏离说</w:t>
      </w:r>
      <w:r>
        <w:rPr>
          <w:lang w:eastAsia="zh-CN"/>
        </w:rPr>
        <w:lastRenderedPageBreak/>
        <w:t>明中列出，评审时将作为重要内容加以考虑；如投标方引用本技术要求未提到的标准须注明引用依据；对于本招标文件的某些部分投标方如不能满足要求或与招标方的技术要求有差异</w:t>
      </w:r>
      <w:r>
        <w:rPr>
          <w:lang w:eastAsia="zh-CN"/>
        </w:rPr>
        <w:t>,</w:t>
      </w:r>
      <w:r>
        <w:rPr>
          <w:lang w:eastAsia="zh-CN"/>
        </w:rPr>
        <w:t>应在差异表列出</w:t>
      </w:r>
      <w:r>
        <w:rPr>
          <w:rFonts w:hint="eastAsia"/>
          <w:lang w:eastAsia="zh-CN"/>
        </w:rPr>
        <w:t>并说明</w:t>
      </w:r>
      <w:r>
        <w:rPr>
          <w:lang w:eastAsia="zh-CN"/>
        </w:rPr>
        <w:t>,</w:t>
      </w:r>
      <w:r>
        <w:rPr>
          <w:lang w:eastAsia="zh-CN"/>
        </w:rPr>
        <w:t>否则招标方认为投标方提供的系统、方案或进度可以满足本招标文件的要求。</w:t>
      </w:r>
    </w:p>
    <w:p w14:paraId="197AF5DA" w14:textId="65B5C723" w:rsidR="009A7F2D" w:rsidRDefault="009A7F2D" w:rsidP="009A7F2D">
      <w:pPr>
        <w:pStyle w:val="af0"/>
        <w:numPr>
          <w:ilvl w:val="0"/>
          <w:numId w:val="43"/>
        </w:numPr>
        <w:ind w:firstLineChars="0"/>
        <w:rPr>
          <w:lang w:eastAsia="zh-CN"/>
        </w:rPr>
      </w:pPr>
      <w:r>
        <w:rPr>
          <w:lang w:eastAsia="zh-CN"/>
        </w:rPr>
        <w:t>投标方的投标文件必须清楚地回复招标文件中的所有内容，不能简单地回答</w:t>
      </w:r>
      <w:r>
        <w:rPr>
          <w:lang w:eastAsia="zh-CN"/>
        </w:rPr>
        <w:t>“</w:t>
      </w:r>
      <w:r>
        <w:rPr>
          <w:lang w:eastAsia="zh-CN"/>
        </w:rPr>
        <w:t>满足</w:t>
      </w:r>
      <w:r>
        <w:rPr>
          <w:lang w:eastAsia="zh-CN"/>
        </w:rPr>
        <w:t>”</w:t>
      </w:r>
      <w:r>
        <w:rPr>
          <w:lang w:eastAsia="zh-CN"/>
        </w:rPr>
        <w:t>、</w:t>
      </w:r>
      <w:r>
        <w:rPr>
          <w:lang w:eastAsia="zh-CN"/>
        </w:rPr>
        <w:t>“</w:t>
      </w:r>
      <w:r>
        <w:rPr>
          <w:lang w:eastAsia="zh-CN"/>
        </w:rPr>
        <w:t>符合</w:t>
      </w:r>
      <w:r>
        <w:rPr>
          <w:lang w:eastAsia="zh-CN"/>
        </w:rPr>
        <w:t>”</w:t>
      </w:r>
      <w:r>
        <w:rPr>
          <w:lang w:eastAsia="zh-CN"/>
        </w:rPr>
        <w:t>或</w:t>
      </w:r>
      <w:r>
        <w:rPr>
          <w:lang w:eastAsia="zh-CN"/>
        </w:rPr>
        <w:t>“</w:t>
      </w:r>
      <w:r>
        <w:rPr>
          <w:lang w:eastAsia="zh-CN"/>
        </w:rPr>
        <w:t>理解</w:t>
      </w:r>
      <w:r>
        <w:rPr>
          <w:lang w:eastAsia="zh-CN"/>
        </w:rPr>
        <w:t>”</w:t>
      </w:r>
      <w:r>
        <w:rPr>
          <w:lang w:eastAsia="zh-CN"/>
        </w:rPr>
        <w:t>，需实质性地回复招标文件要求。如果招标文件中的内容可用具体指标加以描述的，投标方应真实准确地描述。</w:t>
      </w:r>
    </w:p>
    <w:p w14:paraId="1D3674BA" w14:textId="1F46208C" w:rsidR="009A7F2D" w:rsidRDefault="009A7F2D" w:rsidP="009A7F2D">
      <w:pPr>
        <w:pStyle w:val="af0"/>
        <w:numPr>
          <w:ilvl w:val="0"/>
          <w:numId w:val="43"/>
        </w:numPr>
        <w:ind w:firstLineChars="0"/>
        <w:rPr>
          <w:lang w:eastAsia="zh-CN"/>
        </w:rPr>
      </w:pPr>
      <w:r>
        <w:rPr>
          <w:lang w:eastAsia="zh-CN"/>
        </w:rPr>
        <w:t>如果投标方中标，投标方的投标文件将作为项目合同的重要附件，与合同具有同样的法律效力。</w:t>
      </w:r>
    </w:p>
    <w:p w14:paraId="6BA8978B" w14:textId="095AC4AD" w:rsidR="009A7F2D" w:rsidRPr="009A7F2D" w:rsidRDefault="009A7F2D" w:rsidP="009A7F2D">
      <w:pPr>
        <w:pStyle w:val="af0"/>
        <w:numPr>
          <w:ilvl w:val="0"/>
          <w:numId w:val="43"/>
        </w:numPr>
        <w:ind w:firstLineChars="0"/>
        <w:rPr>
          <w:rFonts w:hint="eastAsia"/>
          <w:lang w:eastAsia="zh-CN"/>
        </w:rPr>
      </w:pPr>
      <w:r>
        <w:rPr>
          <w:lang w:eastAsia="zh-CN"/>
        </w:rPr>
        <w:t>招标方与投标方在解释某一技术要求标准有不同意见时</w:t>
      </w:r>
      <w:r>
        <w:rPr>
          <w:lang w:eastAsia="zh-CN"/>
        </w:rPr>
        <w:t>,</w:t>
      </w:r>
      <w:r>
        <w:rPr>
          <w:lang w:eastAsia="zh-CN"/>
        </w:rPr>
        <w:t>以招标方的解释为最终解释。</w:t>
      </w:r>
    </w:p>
    <w:p w14:paraId="4668E598" w14:textId="2DF1FD70" w:rsidR="00F800D7" w:rsidRPr="003B223D" w:rsidRDefault="009A7F2D" w:rsidP="00F800D7">
      <w:pPr>
        <w:pStyle w:val="1"/>
        <w:rPr>
          <w:rFonts w:ascii="仿宋" w:hAnsi="仿宋"/>
          <w:lang w:eastAsia="zh-CN"/>
        </w:rPr>
      </w:pPr>
      <w:bookmarkStart w:id="63" w:name="_Toc71355746"/>
      <w:r>
        <w:rPr>
          <w:rFonts w:ascii="仿宋" w:hAnsi="仿宋" w:hint="eastAsia"/>
          <w:lang w:eastAsia="zh-CN"/>
        </w:rPr>
        <w:t>八、</w:t>
      </w:r>
      <w:r w:rsidR="00F800D7">
        <w:rPr>
          <w:rFonts w:ascii="仿宋" w:hAnsi="仿宋" w:hint="eastAsia"/>
          <w:lang w:eastAsia="zh-CN"/>
        </w:rPr>
        <w:t>投标文件发送方式</w:t>
      </w:r>
      <w:bookmarkEnd w:id="63"/>
    </w:p>
    <w:p w14:paraId="3EA47B7A" w14:textId="1B2A4B99" w:rsidR="00B247AB" w:rsidRPr="00F800D7" w:rsidRDefault="00F800D7" w:rsidP="00D83C7D">
      <w:pPr>
        <w:pStyle w:val="af0"/>
        <w:numPr>
          <w:ilvl w:val="0"/>
          <w:numId w:val="42"/>
        </w:numPr>
        <w:spacing w:after="0"/>
        <w:ind w:firstLineChars="0"/>
        <w:rPr>
          <w:rFonts w:ascii="仿宋" w:hAnsi="仿宋"/>
          <w:lang w:eastAsia="zh-CN"/>
        </w:rPr>
      </w:pPr>
      <w:r w:rsidRPr="00F800D7">
        <w:rPr>
          <w:rFonts w:ascii="仿宋" w:hAnsi="仿宋" w:hint="eastAsia"/>
          <w:lang w:eastAsia="zh-CN"/>
        </w:rPr>
        <w:t>投标文件</w:t>
      </w:r>
      <w:r>
        <w:rPr>
          <w:rFonts w:ascii="仿宋" w:hAnsi="仿宋" w:hint="eastAsia"/>
          <w:lang w:eastAsia="zh-CN"/>
        </w:rPr>
        <w:t>一式两份，</w:t>
      </w:r>
      <w:r w:rsidRPr="00F800D7">
        <w:rPr>
          <w:rFonts w:ascii="仿宋" w:hAnsi="仿宋"/>
          <w:lang w:eastAsia="zh-CN"/>
        </w:rPr>
        <w:t>全部装订整齐，并用档案袋密封（封皮及密封条参考附件），于开标日</w:t>
      </w:r>
      <w:r w:rsidRPr="00F800D7">
        <w:rPr>
          <w:rFonts w:ascii="仿宋" w:hAnsi="仿宋" w:hint="eastAsia"/>
          <w:lang w:eastAsia="zh-CN"/>
        </w:rPr>
        <w:t>前将纸板、电子</w:t>
      </w:r>
      <w:r w:rsidRPr="00F800D7">
        <w:rPr>
          <w:rFonts w:ascii="仿宋" w:hAnsi="仿宋"/>
          <w:lang w:eastAsia="zh-CN"/>
        </w:rPr>
        <w:t>邮寄至指定地址，并发送至指定邮箱；</w:t>
      </w:r>
    </w:p>
    <w:sectPr w:rsidR="00B247AB" w:rsidRPr="00F800D7" w:rsidSect="00DF33BB">
      <w:footerReference w:type="default" r:id="rId10"/>
      <w:pgSz w:w="11906" w:h="16838"/>
      <w:pgMar w:top="1134" w:right="1133" w:bottom="1440" w:left="1134"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1783D4" w14:textId="77777777" w:rsidR="00364629" w:rsidRDefault="00364629" w:rsidP="00DF33BB">
      <w:pPr>
        <w:spacing w:after="0" w:line="240" w:lineRule="auto"/>
      </w:pPr>
      <w:r>
        <w:separator/>
      </w:r>
    </w:p>
  </w:endnote>
  <w:endnote w:type="continuationSeparator" w:id="0">
    <w:p w14:paraId="16ABCD4D" w14:textId="77777777" w:rsidR="00364629" w:rsidRDefault="00364629" w:rsidP="00DF33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1D358B" w14:textId="77777777" w:rsidR="00ED12CA" w:rsidRDefault="00ED12CA">
    <w:pPr>
      <w:spacing w:after="0" w:line="200" w:lineRule="exact"/>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AF6E6" w14:textId="77777777" w:rsidR="00ED12CA" w:rsidRDefault="00ED12CA">
    <w:pPr>
      <w:spacing w:after="0" w:line="200" w:lineRule="exact"/>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0932897"/>
      <w:docPartObj>
        <w:docPartGallery w:val="Page Numbers (Bottom of Page)"/>
        <w:docPartUnique/>
      </w:docPartObj>
    </w:sdtPr>
    <w:sdtEndPr/>
    <w:sdtContent>
      <w:p w14:paraId="2610D521" w14:textId="77777777" w:rsidR="00ED12CA" w:rsidRDefault="00ED12CA">
        <w:pPr>
          <w:pStyle w:val="a9"/>
          <w:jc w:val="center"/>
        </w:pPr>
        <w:r>
          <w:fldChar w:fldCharType="begin"/>
        </w:r>
        <w:r>
          <w:instrText>PAGE   \* MERGEFORMAT</w:instrText>
        </w:r>
        <w:r>
          <w:fldChar w:fldCharType="separate"/>
        </w:r>
        <w:r>
          <w:rPr>
            <w:lang w:val="zh-CN" w:eastAsia="zh-CN"/>
          </w:rPr>
          <w:t>2</w:t>
        </w:r>
        <w:r>
          <w:fldChar w:fldCharType="end"/>
        </w:r>
      </w:p>
    </w:sdtContent>
  </w:sdt>
  <w:p w14:paraId="6ECD26C1" w14:textId="77777777" w:rsidR="00ED12CA" w:rsidRDefault="00ED12CA">
    <w:pPr>
      <w:spacing w:after="0" w:line="200" w:lineRule="exact"/>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CF260E" w14:textId="77777777" w:rsidR="00364629" w:rsidRDefault="00364629" w:rsidP="00DF33BB">
      <w:pPr>
        <w:spacing w:after="0" w:line="240" w:lineRule="auto"/>
      </w:pPr>
      <w:r>
        <w:separator/>
      </w:r>
    </w:p>
  </w:footnote>
  <w:footnote w:type="continuationSeparator" w:id="0">
    <w:p w14:paraId="3EA719F7" w14:textId="77777777" w:rsidR="00364629" w:rsidRDefault="00364629" w:rsidP="00DF33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127A5"/>
    <w:multiLevelType w:val="multilevel"/>
    <w:tmpl w:val="18002CE4"/>
    <w:lvl w:ilvl="0">
      <w:start w:val="1"/>
      <w:numFmt w:val="bullet"/>
      <w:lvlText w:val=""/>
      <w:lvlJc w:val="left"/>
      <w:pPr>
        <w:ind w:left="640" w:hanging="420"/>
      </w:pPr>
      <w:rPr>
        <w:rFonts w:ascii="Wingdings" w:hAnsi="Wingdings" w:hint="default"/>
      </w:rPr>
    </w:lvl>
    <w:lvl w:ilvl="1">
      <w:start w:val="1"/>
      <w:numFmt w:val="bullet"/>
      <w:lvlText w:val=""/>
      <w:lvlJc w:val="left"/>
      <w:pPr>
        <w:ind w:left="1060" w:hanging="420"/>
      </w:pPr>
      <w:rPr>
        <w:rFonts w:ascii="Wingdings" w:hAnsi="Wingdings" w:hint="default"/>
      </w:rPr>
    </w:lvl>
    <w:lvl w:ilvl="2">
      <w:start w:val="1"/>
      <w:numFmt w:val="bullet"/>
      <w:lvlText w:val=""/>
      <w:lvlJc w:val="left"/>
      <w:pPr>
        <w:ind w:left="1480" w:hanging="420"/>
      </w:pPr>
      <w:rPr>
        <w:rFonts w:ascii="Wingdings" w:hAnsi="Wingdings" w:hint="default"/>
      </w:rPr>
    </w:lvl>
    <w:lvl w:ilvl="3">
      <w:start w:val="1"/>
      <w:numFmt w:val="bullet"/>
      <w:lvlText w:val=""/>
      <w:lvlJc w:val="left"/>
      <w:pPr>
        <w:ind w:left="1900" w:hanging="420"/>
      </w:pPr>
      <w:rPr>
        <w:rFonts w:ascii="Wingdings" w:hAnsi="Wingdings" w:hint="default"/>
      </w:rPr>
    </w:lvl>
    <w:lvl w:ilvl="4">
      <w:start w:val="1"/>
      <w:numFmt w:val="bullet"/>
      <w:lvlText w:val=""/>
      <w:lvlJc w:val="left"/>
      <w:pPr>
        <w:ind w:left="2320" w:hanging="420"/>
      </w:pPr>
      <w:rPr>
        <w:rFonts w:ascii="Wingdings" w:hAnsi="Wingdings" w:hint="default"/>
      </w:rPr>
    </w:lvl>
    <w:lvl w:ilvl="5">
      <w:start w:val="1"/>
      <w:numFmt w:val="bullet"/>
      <w:lvlText w:val=""/>
      <w:lvlJc w:val="left"/>
      <w:pPr>
        <w:ind w:left="2740" w:hanging="420"/>
      </w:pPr>
      <w:rPr>
        <w:rFonts w:ascii="Wingdings" w:hAnsi="Wingdings" w:hint="default"/>
      </w:rPr>
    </w:lvl>
    <w:lvl w:ilvl="6">
      <w:start w:val="1"/>
      <w:numFmt w:val="bullet"/>
      <w:lvlText w:val=""/>
      <w:lvlJc w:val="left"/>
      <w:pPr>
        <w:ind w:left="3160" w:hanging="420"/>
      </w:pPr>
      <w:rPr>
        <w:rFonts w:ascii="Wingdings" w:hAnsi="Wingdings" w:hint="default"/>
      </w:rPr>
    </w:lvl>
    <w:lvl w:ilvl="7">
      <w:start w:val="1"/>
      <w:numFmt w:val="bullet"/>
      <w:lvlText w:val=""/>
      <w:lvlJc w:val="left"/>
      <w:pPr>
        <w:ind w:left="3580" w:hanging="420"/>
      </w:pPr>
      <w:rPr>
        <w:rFonts w:ascii="Wingdings" w:hAnsi="Wingdings" w:hint="default"/>
      </w:rPr>
    </w:lvl>
    <w:lvl w:ilvl="8">
      <w:start w:val="1"/>
      <w:numFmt w:val="bullet"/>
      <w:lvlText w:val=""/>
      <w:lvlJc w:val="left"/>
      <w:pPr>
        <w:ind w:left="4000" w:hanging="420"/>
      </w:pPr>
      <w:rPr>
        <w:rFonts w:ascii="Wingdings" w:hAnsi="Wingdings" w:hint="default"/>
      </w:rPr>
    </w:lvl>
  </w:abstractNum>
  <w:abstractNum w:abstractNumId="1" w15:restartNumberingAfterBreak="0">
    <w:nsid w:val="00852D1B"/>
    <w:multiLevelType w:val="hybridMultilevel"/>
    <w:tmpl w:val="343E986A"/>
    <w:lvl w:ilvl="0" w:tplc="04090001">
      <w:start w:val="1"/>
      <w:numFmt w:val="bullet"/>
      <w:lvlText w:val=""/>
      <w:lvlJc w:val="left"/>
      <w:pPr>
        <w:ind w:left="1260" w:hanging="420"/>
      </w:pPr>
      <w:rPr>
        <w:rFonts w:ascii="Wingdings" w:hAnsi="Wingdings"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F5E090C">
      <w:start w:val="1"/>
      <w:numFmt w:val="bullet"/>
      <w:lvlText w:val="■"/>
      <w:lvlJc w:val="left"/>
      <w:pPr>
        <w:ind w:left="168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E3CA522">
      <w:start w:val="1"/>
      <w:numFmt w:val="bullet"/>
      <w:lvlText w:val="◆"/>
      <w:lvlJc w:val="left"/>
      <w:pPr>
        <w:ind w:left="210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A86AF6C">
      <w:start w:val="1"/>
      <w:numFmt w:val="bullet"/>
      <w:lvlText w:val="●"/>
      <w:lvlJc w:val="left"/>
      <w:pPr>
        <w:ind w:left="25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9FC8272">
      <w:start w:val="1"/>
      <w:numFmt w:val="bullet"/>
      <w:lvlText w:val="■"/>
      <w:lvlJc w:val="left"/>
      <w:pPr>
        <w:ind w:left="294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3E668EA">
      <w:start w:val="1"/>
      <w:numFmt w:val="bullet"/>
      <w:lvlText w:val="◆"/>
      <w:lvlJc w:val="left"/>
      <w:pPr>
        <w:ind w:left="336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1AAFED0">
      <w:start w:val="1"/>
      <w:numFmt w:val="bullet"/>
      <w:lvlText w:val="●"/>
      <w:lvlJc w:val="left"/>
      <w:pPr>
        <w:ind w:left="378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3960650">
      <w:start w:val="1"/>
      <w:numFmt w:val="bullet"/>
      <w:lvlText w:val="■"/>
      <w:lvlJc w:val="left"/>
      <w:pPr>
        <w:ind w:left="420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F2EA8FE">
      <w:start w:val="1"/>
      <w:numFmt w:val="bullet"/>
      <w:lvlText w:val="◆"/>
      <w:lvlJc w:val="left"/>
      <w:pPr>
        <w:ind w:left="46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27442A6"/>
    <w:multiLevelType w:val="multilevel"/>
    <w:tmpl w:val="4BA68C18"/>
    <w:lvl w:ilvl="0">
      <w:start w:val="1"/>
      <w:numFmt w:val="bullet"/>
      <w:lvlText w:val=""/>
      <w:lvlJc w:val="left"/>
      <w:pPr>
        <w:ind w:left="640" w:hanging="420"/>
      </w:pPr>
      <w:rPr>
        <w:rFonts w:ascii="Wingdings" w:hAnsi="Wingdings" w:hint="default"/>
      </w:rPr>
    </w:lvl>
    <w:lvl w:ilvl="1">
      <w:start w:val="1"/>
      <w:numFmt w:val="bullet"/>
      <w:lvlText w:val=""/>
      <w:lvlJc w:val="left"/>
      <w:pPr>
        <w:ind w:left="1060" w:hanging="420"/>
      </w:pPr>
      <w:rPr>
        <w:rFonts w:ascii="Wingdings" w:hAnsi="Wingdings" w:hint="default"/>
      </w:rPr>
    </w:lvl>
    <w:lvl w:ilvl="2">
      <w:start w:val="1"/>
      <w:numFmt w:val="bullet"/>
      <w:lvlText w:val=""/>
      <w:lvlJc w:val="left"/>
      <w:pPr>
        <w:ind w:left="1480" w:hanging="420"/>
      </w:pPr>
      <w:rPr>
        <w:rFonts w:ascii="Wingdings" w:hAnsi="Wingdings" w:hint="default"/>
      </w:rPr>
    </w:lvl>
    <w:lvl w:ilvl="3">
      <w:start w:val="1"/>
      <w:numFmt w:val="bullet"/>
      <w:lvlText w:val=""/>
      <w:lvlJc w:val="left"/>
      <w:pPr>
        <w:ind w:left="1900" w:hanging="420"/>
      </w:pPr>
      <w:rPr>
        <w:rFonts w:ascii="Wingdings" w:hAnsi="Wingdings" w:hint="default"/>
      </w:rPr>
    </w:lvl>
    <w:lvl w:ilvl="4">
      <w:start w:val="1"/>
      <w:numFmt w:val="bullet"/>
      <w:lvlText w:val=""/>
      <w:lvlJc w:val="left"/>
      <w:pPr>
        <w:ind w:left="2320" w:hanging="420"/>
      </w:pPr>
      <w:rPr>
        <w:rFonts w:ascii="Wingdings" w:hAnsi="Wingdings" w:hint="default"/>
      </w:rPr>
    </w:lvl>
    <w:lvl w:ilvl="5">
      <w:start w:val="1"/>
      <w:numFmt w:val="bullet"/>
      <w:lvlText w:val=""/>
      <w:lvlJc w:val="left"/>
      <w:pPr>
        <w:ind w:left="2740" w:hanging="420"/>
      </w:pPr>
      <w:rPr>
        <w:rFonts w:ascii="Wingdings" w:hAnsi="Wingdings" w:hint="default"/>
      </w:rPr>
    </w:lvl>
    <w:lvl w:ilvl="6">
      <w:start w:val="1"/>
      <w:numFmt w:val="bullet"/>
      <w:lvlText w:val=""/>
      <w:lvlJc w:val="left"/>
      <w:pPr>
        <w:ind w:left="3160" w:hanging="420"/>
      </w:pPr>
      <w:rPr>
        <w:rFonts w:ascii="Wingdings" w:hAnsi="Wingdings" w:hint="default"/>
      </w:rPr>
    </w:lvl>
    <w:lvl w:ilvl="7">
      <w:start w:val="1"/>
      <w:numFmt w:val="bullet"/>
      <w:lvlText w:val=""/>
      <w:lvlJc w:val="left"/>
      <w:pPr>
        <w:ind w:left="3580" w:hanging="420"/>
      </w:pPr>
      <w:rPr>
        <w:rFonts w:ascii="Wingdings" w:hAnsi="Wingdings" w:hint="default"/>
      </w:rPr>
    </w:lvl>
    <w:lvl w:ilvl="8">
      <w:start w:val="1"/>
      <w:numFmt w:val="bullet"/>
      <w:lvlText w:val=""/>
      <w:lvlJc w:val="left"/>
      <w:pPr>
        <w:ind w:left="4000" w:hanging="420"/>
      </w:pPr>
      <w:rPr>
        <w:rFonts w:ascii="Wingdings" w:hAnsi="Wingdings" w:hint="default"/>
      </w:rPr>
    </w:lvl>
  </w:abstractNum>
  <w:abstractNum w:abstractNumId="3" w15:restartNumberingAfterBreak="0">
    <w:nsid w:val="0B306923"/>
    <w:multiLevelType w:val="hybridMultilevel"/>
    <w:tmpl w:val="46F0D74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B445AF9"/>
    <w:multiLevelType w:val="hybridMultilevel"/>
    <w:tmpl w:val="816EFE02"/>
    <w:lvl w:ilvl="0" w:tplc="04090001">
      <w:start w:val="1"/>
      <w:numFmt w:val="bullet"/>
      <w:lvlText w:val=""/>
      <w:lvlJc w:val="left"/>
      <w:pPr>
        <w:ind w:left="1260" w:hanging="420"/>
      </w:pPr>
      <w:rPr>
        <w:rFonts w:ascii="Wingdings" w:hAnsi="Wingdings"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F5E090C">
      <w:start w:val="1"/>
      <w:numFmt w:val="bullet"/>
      <w:lvlText w:val="■"/>
      <w:lvlJc w:val="left"/>
      <w:pPr>
        <w:ind w:left="168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E3CA522">
      <w:start w:val="1"/>
      <w:numFmt w:val="bullet"/>
      <w:lvlText w:val="◆"/>
      <w:lvlJc w:val="left"/>
      <w:pPr>
        <w:ind w:left="210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A86AF6C">
      <w:start w:val="1"/>
      <w:numFmt w:val="bullet"/>
      <w:lvlText w:val="●"/>
      <w:lvlJc w:val="left"/>
      <w:pPr>
        <w:ind w:left="25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9FC8272">
      <w:start w:val="1"/>
      <w:numFmt w:val="bullet"/>
      <w:lvlText w:val="■"/>
      <w:lvlJc w:val="left"/>
      <w:pPr>
        <w:ind w:left="294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3E668EA">
      <w:start w:val="1"/>
      <w:numFmt w:val="bullet"/>
      <w:lvlText w:val="◆"/>
      <w:lvlJc w:val="left"/>
      <w:pPr>
        <w:ind w:left="336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1AAFED0">
      <w:start w:val="1"/>
      <w:numFmt w:val="bullet"/>
      <w:lvlText w:val="●"/>
      <w:lvlJc w:val="left"/>
      <w:pPr>
        <w:ind w:left="378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3960650">
      <w:start w:val="1"/>
      <w:numFmt w:val="bullet"/>
      <w:lvlText w:val="■"/>
      <w:lvlJc w:val="left"/>
      <w:pPr>
        <w:ind w:left="420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F2EA8FE">
      <w:start w:val="1"/>
      <w:numFmt w:val="bullet"/>
      <w:lvlText w:val="◆"/>
      <w:lvlJc w:val="left"/>
      <w:pPr>
        <w:ind w:left="46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CBA727E"/>
    <w:multiLevelType w:val="hybridMultilevel"/>
    <w:tmpl w:val="1966A222"/>
    <w:lvl w:ilvl="0" w:tplc="04090001">
      <w:start w:val="1"/>
      <w:numFmt w:val="bullet"/>
      <w:lvlText w:val=""/>
      <w:lvlJc w:val="left"/>
      <w:pPr>
        <w:ind w:left="1260" w:hanging="420"/>
      </w:pPr>
      <w:rPr>
        <w:rFonts w:ascii="Wingdings" w:hAnsi="Wingdings"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F5E090C">
      <w:start w:val="1"/>
      <w:numFmt w:val="bullet"/>
      <w:lvlText w:val="■"/>
      <w:lvlJc w:val="left"/>
      <w:pPr>
        <w:ind w:left="168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E3CA522">
      <w:start w:val="1"/>
      <w:numFmt w:val="bullet"/>
      <w:lvlText w:val="◆"/>
      <w:lvlJc w:val="left"/>
      <w:pPr>
        <w:ind w:left="210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A86AF6C">
      <w:start w:val="1"/>
      <w:numFmt w:val="bullet"/>
      <w:lvlText w:val="●"/>
      <w:lvlJc w:val="left"/>
      <w:pPr>
        <w:ind w:left="25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9FC8272">
      <w:start w:val="1"/>
      <w:numFmt w:val="bullet"/>
      <w:lvlText w:val="■"/>
      <w:lvlJc w:val="left"/>
      <w:pPr>
        <w:ind w:left="294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3E668EA">
      <w:start w:val="1"/>
      <w:numFmt w:val="bullet"/>
      <w:lvlText w:val="◆"/>
      <w:lvlJc w:val="left"/>
      <w:pPr>
        <w:ind w:left="336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1AAFED0">
      <w:start w:val="1"/>
      <w:numFmt w:val="bullet"/>
      <w:lvlText w:val="●"/>
      <w:lvlJc w:val="left"/>
      <w:pPr>
        <w:ind w:left="378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3960650">
      <w:start w:val="1"/>
      <w:numFmt w:val="bullet"/>
      <w:lvlText w:val="■"/>
      <w:lvlJc w:val="left"/>
      <w:pPr>
        <w:ind w:left="420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F2EA8FE">
      <w:start w:val="1"/>
      <w:numFmt w:val="bullet"/>
      <w:lvlText w:val="◆"/>
      <w:lvlJc w:val="left"/>
      <w:pPr>
        <w:ind w:left="46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10054CCB"/>
    <w:multiLevelType w:val="hybridMultilevel"/>
    <w:tmpl w:val="22B86BB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118D0A5A"/>
    <w:multiLevelType w:val="multilevel"/>
    <w:tmpl w:val="118D0A5A"/>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8" w15:restartNumberingAfterBreak="0">
    <w:nsid w:val="132B0299"/>
    <w:multiLevelType w:val="hybridMultilevel"/>
    <w:tmpl w:val="B41289B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161968C4"/>
    <w:multiLevelType w:val="multilevel"/>
    <w:tmpl w:val="FF70F30E"/>
    <w:lvl w:ilvl="0">
      <w:start w:val="1"/>
      <w:numFmt w:val="bullet"/>
      <w:lvlText w:val=""/>
      <w:lvlJc w:val="left"/>
      <w:pPr>
        <w:ind w:left="640" w:hanging="420"/>
      </w:pPr>
      <w:rPr>
        <w:rFonts w:ascii="Wingdings" w:hAnsi="Wingdings" w:hint="default"/>
      </w:rPr>
    </w:lvl>
    <w:lvl w:ilvl="1">
      <w:start w:val="1"/>
      <w:numFmt w:val="bullet"/>
      <w:lvlText w:val=""/>
      <w:lvlJc w:val="left"/>
      <w:pPr>
        <w:ind w:left="1060" w:hanging="420"/>
      </w:pPr>
      <w:rPr>
        <w:rFonts w:ascii="Wingdings" w:hAnsi="Wingdings" w:hint="default"/>
      </w:rPr>
    </w:lvl>
    <w:lvl w:ilvl="2">
      <w:start w:val="1"/>
      <w:numFmt w:val="bullet"/>
      <w:lvlText w:val=""/>
      <w:lvlJc w:val="left"/>
      <w:pPr>
        <w:ind w:left="1480" w:hanging="420"/>
      </w:pPr>
      <w:rPr>
        <w:rFonts w:ascii="Wingdings" w:hAnsi="Wingdings" w:hint="default"/>
      </w:rPr>
    </w:lvl>
    <w:lvl w:ilvl="3">
      <w:start w:val="1"/>
      <w:numFmt w:val="bullet"/>
      <w:lvlText w:val=""/>
      <w:lvlJc w:val="left"/>
      <w:pPr>
        <w:ind w:left="1900" w:hanging="420"/>
      </w:pPr>
      <w:rPr>
        <w:rFonts w:ascii="Wingdings" w:hAnsi="Wingdings" w:hint="default"/>
      </w:rPr>
    </w:lvl>
    <w:lvl w:ilvl="4">
      <w:start w:val="1"/>
      <w:numFmt w:val="bullet"/>
      <w:lvlText w:val=""/>
      <w:lvlJc w:val="left"/>
      <w:pPr>
        <w:ind w:left="2320" w:hanging="420"/>
      </w:pPr>
      <w:rPr>
        <w:rFonts w:ascii="Wingdings" w:hAnsi="Wingdings" w:hint="default"/>
      </w:rPr>
    </w:lvl>
    <w:lvl w:ilvl="5">
      <w:start w:val="1"/>
      <w:numFmt w:val="bullet"/>
      <w:lvlText w:val=""/>
      <w:lvlJc w:val="left"/>
      <w:pPr>
        <w:ind w:left="2740" w:hanging="420"/>
      </w:pPr>
      <w:rPr>
        <w:rFonts w:ascii="Wingdings" w:hAnsi="Wingdings" w:hint="default"/>
      </w:rPr>
    </w:lvl>
    <w:lvl w:ilvl="6">
      <w:start w:val="1"/>
      <w:numFmt w:val="bullet"/>
      <w:lvlText w:val=""/>
      <w:lvlJc w:val="left"/>
      <w:pPr>
        <w:ind w:left="3160" w:hanging="420"/>
      </w:pPr>
      <w:rPr>
        <w:rFonts w:ascii="Wingdings" w:hAnsi="Wingdings" w:hint="default"/>
      </w:rPr>
    </w:lvl>
    <w:lvl w:ilvl="7">
      <w:start w:val="1"/>
      <w:numFmt w:val="bullet"/>
      <w:lvlText w:val=""/>
      <w:lvlJc w:val="left"/>
      <w:pPr>
        <w:ind w:left="3580" w:hanging="420"/>
      </w:pPr>
      <w:rPr>
        <w:rFonts w:ascii="Wingdings" w:hAnsi="Wingdings" w:hint="default"/>
      </w:rPr>
    </w:lvl>
    <w:lvl w:ilvl="8">
      <w:start w:val="1"/>
      <w:numFmt w:val="bullet"/>
      <w:lvlText w:val=""/>
      <w:lvlJc w:val="left"/>
      <w:pPr>
        <w:ind w:left="4000" w:hanging="420"/>
      </w:pPr>
      <w:rPr>
        <w:rFonts w:ascii="Wingdings" w:hAnsi="Wingdings" w:hint="default"/>
      </w:rPr>
    </w:lvl>
  </w:abstractNum>
  <w:abstractNum w:abstractNumId="10" w15:restartNumberingAfterBreak="0">
    <w:nsid w:val="176F2D98"/>
    <w:multiLevelType w:val="hybridMultilevel"/>
    <w:tmpl w:val="BD329A02"/>
    <w:lvl w:ilvl="0" w:tplc="0409000F">
      <w:start w:val="1"/>
      <w:numFmt w:val="decimal"/>
      <w:lvlText w:val="%1."/>
      <w:lvlJc w:val="left"/>
      <w:pPr>
        <w:ind w:left="420" w:hanging="420"/>
      </w:pPr>
    </w:lvl>
    <w:lvl w:ilvl="1" w:tplc="04090001">
      <w:start w:val="1"/>
      <w:numFmt w:val="bullet"/>
      <w:lvlText w:val=""/>
      <w:lvlJc w:val="left"/>
      <w:pPr>
        <w:ind w:left="840" w:hanging="420"/>
      </w:pPr>
      <w:rPr>
        <w:rFonts w:ascii="Wingdings" w:hAnsi="Wingding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BBD4CA6"/>
    <w:multiLevelType w:val="multilevel"/>
    <w:tmpl w:val="8440F180"/>
    <w:lvl w:ilvl="0">
      <w:start w:val="1"/>
      <w:numFmt w:val="bullet"/>
      <w:lvlText w:val=""/>
      <w:lvlJc w:val="left"/>
      <w:pPr>
        <w:ind w:left="640" w:hanging="420"/>
      </w:pPr>
      <w:rPr>
        <w:rFonts w:ascii="Wingdings" w:hAnsi="Wingdings" w:hint="default"/>
      </w:rPr>
    </w:lvl>
    <w:lvl w:ilvl="1">
      <w:start w:val="1"/>
      <w:numFmt w:val="bullet"/>
      <w:lvlText w:val=""/>
      <w:lvlJc w:val="left"/>
      <w:pPr>
        <w:ind w:left="1060" w:hanging="420"/>
      </w:pPr>
      <w:rPr>
        <w:rFonts w:ascii="Wingdings" w:hAnsi="Wingdings" w:hint="default"/>
      </w:rPr>
    </w:lvl>
    <w:lvl w:ilvl="2">
      <w:start w:val="1"/>
      <w:numFmt w:val="bullet"/>
      <w:lvlText w:val=""/>
      <w:lvlJc w:val="left"/>
      <w:pPr>
        <w:ind w:left="1480" w:hanging="420"/>
      </w:pPr>
      <w:rPr>
        <w:rFonts w:ascii="Wingdings" w:hAnsi="Wingdings" w:hint="default"/>
      </w:rPr>
    </w:lvl>
    <w:lvl w:ilvl="3">
      <w:start w:val="1"/>
      <w:numFmt w:val="bullet"/>
      <w:lvlText w:val=""/>
      <w:lvlJc w:val="left"/>
      <w:pPr>
        <w:ind w:left="1900" w:hanging="420"/>
      </w:pPr>
      <w:rPr>
        <w:rFonts w:ascii="Wingdings" w:hAnsi="Wingdings" w:hint="default"/>
      </w:rPr>
    </w:lvl>
    <w:lvl w:ilvl="4">
      <w:start w:val="1"/>
      <w:numFmt w:val="bullet"/>
      <w:lvlText w:val=""/>
      <w:lvlJc w:val="left"/>
      <w:pPr>
        <w:ind w:left="2320" w:hanging="420"/>
      </w:pPr>
      <w:rPr>
        <w:rFonts w:ascii="Wingdings" w:hAnsi="Wingdings" w:hint="default"/>
      </w:rPr>
    </w:lvl>
    <w:lvl w:ilvl="5">
      <w:start w:val="1"/>
      <w:numFmt w:val="bullet"/>
      <w:lvlText w:val=""/>
      <w:lvlJc w:val="left"/>
      <w:pPr>
        <w:ind w:left="2740" w:hanging="420"/>
      </w:pPr>
      <w:rPr>
        <w:rFonts w:ascii="Wingdings" w:hAnsi="Wingdings" w:hint="default"/>
      </w:rPr>
    </w:lvl>
    <w:lvl w:ilvl="6">
      <w:start w:val="1"/>
      <w:numFmt w:val="bullet"/>
      <w:lvlText w:val=""/>
      <w:lvlJc w:val="left"/>
      <w:pPr>
        <w:ind w:left="3160" w:hanging="420"/>
      </w:pPr>
      <w:rPr>
        <w:rFonts w:ascii="Wingdings" w:hAnsi="Wingdings" w:hint="default"/>
      </w:rPr>
    </w:lvl>
    <w:lvl w:ilvl="7">
      <w:start w:val="1"/>
      <w:numFmt w:val="bullet"/>
      <w:lvlText w:val=""/>
      <w:lvlJc w:val="left"/>
      <w:pPr>
        <w:ind w:left="3580" w:hanging="420"/>
      </w:pPr>
      <w:rPr>
        <w:rFonts w:ascii="Wingdings" w:hAnsi="Wingdings" w:hint="default"/>
      </w:rPr>
    </w:lvl>
    <w:lvl w:ilvl="8">
      <w:start w:val="1"/>
      <w:numFmt w:val="bullet"/>
      <w:lvlText w:val=""/>
      <w:lvlJc w:val="left"/>
      <w:pPr>
        <w:ind w:left="4000" w:hanging="420"/>
      </w:pPr>
      <w:rPr>
        <w:rFonts w:ascii="Wingdings" w:hAnsi="Wingdings" w:hint="default"/>
      </w:rPr>
    </w:lvl>
  </w:abstractNum>
  <w:abstractNum w:abstractNumId="12" w15:restartNumberingAfterBreak="0">
    <w:nsid w:val="1BBD555C"/>
    <w:multiLevelType w:val="hybridMultilevel"/>
    <w:tmpl w:val="E3E6813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1F425DCF"/>
    <w:multiLevelType w:val="multilevel"/>
    <w:tmpl w:val="2340B5A6"/>
    <w:lvl w:ilvl="0">
      <w:start w:val="1"/>
      <w:numFmt w:val="bullet"/>
      <w:lvlText w:val=""/>
      <w:lvlJc w:val="left"/>
      <w:pPr>
        <w:ind w:left="860" w:hanging="420"/>
      </w:pPr>
      <w:rPr>
        <w:rFonts w:ascii="Wingdings" w:hAnsi="Wingdings" w:hint="default"/>
      </w:rPr>
    </w:lvl>
    <w:lvl w:ilvl="1">
      <w:start w:val="1"/>
      <w:numFmt w:val="bullet"/>
      <w:lvlText w:val=""/>
      <w:lvlJc w:val="left"/>
      <w:pPr>
        <w:ind w:left="1280" w:hanging="420"/>
      </w:pPr>
      <w:rPr>
        <w:rFonts w:ascii="Wingdings" w:hAnsi="Wingdings" w:hint="default"/>
      </w:rPr>
    </w:lvl>
    <w:lvl w:ilvl="2">
      <w:start w:val="1"/>
      <w:numFmt w:val="lowerRoman"/>
      <w:lvlText w:val="%3."/>
      <w:lvlJc w:val="right"/>
      <w:pPr>
        <w:ind w:left="1700" w:hanging="420"/>
      </w:pPr>
      <w:rPr>
        <w:rFonts w:hint="eastAsia"/>
      </w:rPr>
    </w:lvl>
    <w:lvl w:ilvl="3">
      <w:start w:val="1"/>
      <w:numFmt w:val="decimal"/>
      <w:lvlText w:val="%4."/>
      <w:lvlJc w:val="left"/>
      <w:pPr>
        <w:ind w:left="2120" w:hanging="420"/>
      </w:pPr>
      <w:rPr>
        <w:rFonts w:hint="eastAsia"/>
      </w:rPr>
    </w:lvl>
    <w:lvl w:ilvl="4">
      <w:start w:val="1"/>
      <w:numFmt w:val="lowerLetter"/>
      <w:lvlText w:val="%5)"/>
      <w:lvlJc w:val="left"/>
      <w:pPr>
        <w:ind w:left="2540" w:hanging="420"/>
      </w:pPr>
      <w:rPr>
        <w:rFonts w:hint="eastAsia"/>
      </w:rPr>
    </w:lvl>
    <w:lvl w:ilvl="5">
      <w:start w:val="1"/>
      <w:numFmt w:val="lowerRoman"/>
      <w:lvlText w:val="%6."/>
      <w:lvlJc w:val="right"/>
      <w:pPr>
        <w:ind w:left="2960" w:hanging="420"/>
      </w:pPr>
      <w:rPr>
        <w:rFonts w:hint="eastAsia"/>
      </w:rPr>
    </w:lvl>
    <w:lvl w:ilvl="6">
      <w:start w:val="1"/>
      <w:numFmt w:val="decimal"/>
      <w:lvlText w:val="%7."/>
      <w:lvlJc w:val="left"/>
      <w:pPr>
        <w:ind w:left="3380" w:hanging="420"/>
      </w:pPr>
      <w:rPr>
        <w:rFonts w:hint="eastAsia"/>
      </w:rPr>
    </w:lvl>
    <w:lvl w:ilvl="7">
      <w:start w:val="1"/>
      <w:numFmt w:val="lowerLetter"/>
      <w:lvlText w:val="%8)"/>
      <w:lvlJc w:val="left"/>
      <w:pPr>
        <w:ind w:left="3800" w:hanging="420"/>
      </w:pPr>
      <w:rPr>
        <w:rFonts w:hint="eastAsia"/>
      </w:rPr>
    </w:lvl>
    <w:lvl w:ilvl="8">
      <w:start w:val="1"/>
      <w:numFmt w:val="lowerRoman"/>
      <w:lvlText w:val="%9."/>
      <w:lvlJc w:val="right"/>
      <w:pPr>
        <w:ind w:left="4220" w:hanging="420"/>
      </w:pPr>
      <w:rPr>
        <w:rFonts w:hint="eastAsia"/>
      </w:rPr>
    </w:lvl>
  </w:abstractNum>
  <w:abstractNum w:abstractNumId="14" w15:restartNumberingAfterBreak="0">
    <w:nsid w:val="2AEA1926"/>
    <w:multiLevelType w:val="hybridMultilevel"/>
    <w:tmpl w:val="12ACA3E8"/>
    <w:styleLink w:val="18"/>
    <w:lvl w:ilvl="0" w:tplc="79C4DCB2">
      <w:start w:val="1"/>
      <w:numFmt w:val="decimal"/>
      <w:lvlText w:val="%1."/>
      <w:lvlJc w:val="left"/>
      <w:pPr>
        <w:tabs>
          <w:tab w:val="num" w:pos="840"/>
        </w:tabs>
        <w:ind w:left="930" w:hanging="4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7EA165A">
      <w:start w:val="1"/>
      <w:numFmt w:val="lowerLetter"/>
      <w:lvlText w:val="%2)"/>
      <w:lvlJc w:val="left"/>
      <w:pPr>
        <w:tabs>
          <w:tab w:val="num" w:pos="1260"/>
        </w:tabs>
        <w:ind w:left="1350" w:hanging="4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7AC65FC">
      <w:start w:val="1"/>
      <w:numFmt w:val="lowerRoman"/>
      <w:lvlText w:val="%3."/>
      <w:lvlJc w:val="left"/>
      <w:pPr>
        <w:tabs>
          <w:tab w:val="num" w:pos="1680"/>
        </w:tabs>
        <w:ind w:left="1770" w:hanging="56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79CD84C">
      <w:start w:val="1"/>
      <w:numFmt w:val="decimal"/>
      <w:lvlText w:val="%4."/>
      <w:lvlJc w:val="left"/>
      <w:pPr>
        <w:tabs>
          <w:tab w:val="num" w:pos="2100"/>
        </w:tabs>
        <w:ind w:left="2190" w:hanging="4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2C8025A">
      <w:start w:val="1"/>
      <w:numFmt w:val="lowerLetter"/>
      <w:lvlText w:val="%5)"/>
      <w:lvlJc w:val="left"/>
      <w:pPr>
        <w:tabs>
          <w:tab w:val="num" w:pos="2520"/>
        </w:tabs>
        <w:ind w:left="2610" w:hanging="4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9FBEB96A">
      <w:start w:val="1"/>
      <w:numFmt w:val="lowerRoman"/>
      <w:lvlText w:val="%6."/>
      <w:lvlJc w:val="left"/>
      <w:pPr>
        <w:tabs>
          <w:tab w:val="num" w:pos="2940"/>
        </w:tabs>
        <w:ind w:left="3030" w:hanging="56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4167544">
      <w:start w:val="1"/>
      <w:numFmt w:val="decimal"/>
      <w:lvlText w:val="%7."/>
      <w:lvlJc w:val="left"/>
      <w:pPr>
        <w:tabs>
          <w:tab w:val="num" w:pos="3360"/>
        </w:tabs>
        <w:ind w:left="3450" w:hanging="4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C085DEC">
      <w:start w:val="1"/>
      <w:numFmt w:val="lowerLetter"/>
      <w:lvlText w:val="%8)"/>
      <w:lvlJc w:val="left"/>
      <w:pPr>
        <w:tabs>
          <w:tab w:val="num" w:pos="3780"/>
        </w:tabs>
        <w:ind w:left="3870" w:hanging="4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BB83012">
      <w:start w:val="1"/>
      <w:numFmt w:val="lowerRoman"/>
      <w:lvlText w:val="%9."/>
      <w:lvlJc w:val="left"/>
      <w:pPr>
        <w:tabs>
          <w:tab w:val="num" w:pos="4200"/>
        </w:tabs>
        <w:ind w:left="4290" w:hanging="56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5" w15:restartNumberingAfterBreak="0">
    <w:nsid w:val="2F871027"/>
    <w:multiLevelType w:val="multilevel"/>
    <w:tmpl w:val="9C46C0EA"/>
    <w:lvl w:ilvl="0">
      <w:start w:val="1"/>
      <w:numFmt w:val="bullet"/>
      <w:lvlText w:val=""/>
      <w:lvlJc w:val="left"/>
      <w:pPr>
        <w:ind w:left="640" w:hanging="420"/>
      </w:pPr>
      <w:rPr>
        <w:rFonts w:ascii="Wingdings" w:hAnsi="Wingdings" w:hint="default"/>
      </w:rPr>
    </w:lvl>
    <w:lvl w:ilvl="1">
      <w:start w:val="1"/>
      <w:numFmt w:val="bullet"/>
      <w:lvlText w:val=""/>
      <w:lvlJc w:val="left"/>
      <w:pPr>
        <w:ind w:left="1060" w:hanging="420"/>
      </w:pPr>
      <w:rPr>
        <w:rFonts w:ascii="Wingdings" w:hAnsi="Wingdings" w:hint="default"/>
      </w:rPr>
    </w:lvl>
    <w:lvl w:ilvl="2">
      <w:start w:val="1"/>
      <w:numFmt w:val="bullet"/>
      <w:lvlText w:val=""/>
      <w:lvlJc w:val="left"/>
      <w:pPr>
        <w:ind w:left="1480" w:hanging="420"/>
      </w:pPr>
      <w:rPr>
        <w:rFonts w:ascii="Wingdings" w:hAnsi="Wingdings" w:hint="default"/>
      </w:rPr>
    </w:lvl>
    <w:lvl w:ilvl="3">
      <w:start w:val="1"/>
      <w:numFmt w:val="bullet"/>
      <w:lvlText w:val=""/>
      <w:lvlJc w:val="left"/>
      <w:pPr>
        <w:ind w:left="1900" w:hanging="420"/>
      </w:pPr>
      <w:rPr>
        <w:rFonts w:ascii="Wingdings" w:hAnsi="Wingdings" w:hint="default"/>
      </w:rPr>
    </w:lvl>
    <w:lvl w:ilvl="4">
      <w:start w:val="1"/>
      <w:numFmt w:val="bullet"/>
      <w:lvlText w:val=""/>
      <w:lvlJc w:val="left"/>
      <w:pPr>
        <w:ind w:left="2320" w:hanging="420"/>
      </w:pPr>
      <w:rPr>
        <w:rFonts w:ascii="Wingdings" w:hAnsi="Wingdings" w:hint="default"/>
      </w:rPr>
    </w:lvl>
    <w:lvl w:ilvl="5">
      <w:start w:val="1"/>
      <w:numFmt w:val="bullet"/>
      <w:lvlText w:val=""/>
      <w:lvlJc w:val="left"/>
      <w:pPr>
        <w:ind w:left="2740" w:hanging="420"/>
      </w:pPr>
      <w:rPr>
        <w:rFonts w:ascii="Wingdings" w:hAnsi="Wingdings" w:hint="default"/>
      </w:rPr>
    </w:lvl>
    <w:lvl w:ilvl="6">
      <w:start w:val="1"/>
      <w:numFmt w:val="bullet"/>
      <w:lvlText w:val=""/>
      <w:lvlJc w:val="left"/>
      <w:pPr>
        <w:ind w:left="3160" w:hanging="420"/>
      </w:pPr>
      <w:rPr>
        <w:rFonts w:ascii="Wingdings" w:hAnsi="Wingdings" w:hint="default"/>
      </w:rPr>
    </w:lvl>
    <w:lvl w:ilvl="7">
      <w:start w:val="1"/>
      <w:numFmt w:val="bullet"/>
      <w:lvlText w:val=""/>
      <w:lvlJc w:val="left"/>
      <w:pPr>
        <w:ind w:left="3580" w:hanging="420"/>
      </w:pPr>
      <w:rPr>
        <w:rFonts w:ascii="Wingdings" w:hAnsi="Wingdings" w:hint="default"/>
      </w:rPr>
    </w:lvl>
    <w:lvl w:ilvl="8">
      <w:start w:val="1"/>
      <w:numFmt w:val="bullet"/>
      <w:lvlText w:val=""/>
      <w:lvlJc w:val="left"/>
      <w:pPr>
        <w:ind w:left="4000" w:hanging="420"/>
      </w:pPr>
      <w:rPr>
        <w:rFonts w:ascii="Wingdings" w:hAnsi="Wingdings" w:hint="default"/>
      </w:rPr>
    </w:lvl>
  </w:abstractNum>
  <w:abstractNum w:abstractNumId="16" w15:restartNumberingAfterBreak="0">
    <w:nsid w:val="32E82616"/>
    <w:multiLevelType w:val="hybridMultilevel"/>
    <w:tmpl w:val="8618C442"/>
    <w:lvl w:ilvl="0" w:tplc="04090001">
      <w:start w:val="1"/>
      <w:numFmt w:val="bullet"/>
      <w:lvlText w:val=""/>
      <w:lvlJc w:val="left"/>
      <w:pPr>
        <w:ind w:left="1260" w:hanging="420"/>
      </w:pPr>
      <w:rPr>
        <w:rFonts w:ascii="Wingdings" w:hAnsi="Wingdings"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F5E090C">
      <w:start w:val="1"/>
      <w:numFmt w:val="bullet"/>
      <w:lvlText w:val="■"/>
      <w:lvlJc w:val="left"/>
      <w:pPr>
        <w:ind w:left="168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E3CA522">
      <w:start w:val="1"/>
      <w:numFmt w:val="bullet"/>
      <w:lvlText w:val="◆"/>
      <w:lvlJc w:val="left"/>
      <w:pPr>
        <w:ind w:left="210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A86AF6C">
      <w:start w:val="1"/>
      <w:numFmt w:val="bullet"/>
      <w:lvlText w:val="●"/>
      <w:lvlJc w:val="left"/>
      <w:pPr>
        <w:ind w:left="25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9FC8272">
      <w:start w:val="1"/>
      <w:numFmt w:val="bullet"/>
      <w:lvlText w:val="■"/>
      <w:lvlJc w:val="left"/>
      <w:pPr>
        <w:ind w:left="294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3E668EA">
      <w:start w:val="1"/>
      <w:numFmt w:val="bullet"/>
      <w:lvlText w:val="◆"/>
      <w:lvlJc w:val="left"/>
      <w:pPr>
        <w:ind w:left="336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1AAFED0">
      <w:start w:val="1"/>
      <w:numFmt w:val="bullet"/>
      <w:lvlText w:val="●"/>
      <w:lvlJc w:val="left"/>
      <w:pPr>
        <w:ind w:left="378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3960650">
      <w:start w:val="1"/>
      <w:numFmt w:val="bullet"/>
      <w:lvlText w:val="■"/>
      <w:lvlJc w:val="left"/>
      <w:pPr>
        <w:ind w:left="420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F2EA8FE">
      <w:start w:val="1"/>
      <w:numFmt w:val="bullet"/>
      <w:lvlText w:val="◆"/>
      <w:lvlJc w:val="left"/>
      <w:pPr>
        <w:ind w:left="46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15:restartNumberingAfterBreak="0">
    <w:nsid w:val="33894953"/>
    <w:multiLevelType w:val="hybridMultilevel"/>
    <w:tmpl w:val="8F7864EC"/>
    <w:lvl w:ilvl="0" w:tplc="04090001">
      <w:start w:val="1"/>
      <w:numFmt w:val="bullet"/>
      <w:lvlText w:val=""/>
      <w:lvlJc w:val="left"/>
      <w:pPr>
        <w:ind w:left="1260" w:hanging="420"/>
      </w:pPr>
      <w:rPr>
        <w:rFonts w:ascii="Wingdings" w:hAnsi="Wingdings"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F5E090C">
      <w:start w:val="1"/>
      <w:numFmt w:val="bullet"/>
      <w:lvlText w:val="■"/>
      <w:lvlJc w:val="left"/>
      <w:pPr>
        <w:ind w:left="168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E3CA522">
      <w:start w:val="1"/>
      <w:numFmt w:val="bullet"/>
      <w:lvlText w:val="◆"/>
      <w:lvlJc w:val="left"/>
      <w:pPr>
        <w:ind w:left="210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A86AF6C">
      <w:start w:val="1"/>
      <w:numFmt w:val="bullet"/>
      <w:lvlText w:val="●"/>
      <w:lvlJc w:val="left"/>
      <w:pPr>
        <w:ind w:left="25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9FC8272">
      <w:start w:val="1"/>
      <w:numFmt w:val="bullet"/>
      <w:lvlText w:val="■"/>
      <w:lvlJc w:val="left"/>
      <w:pPr>
        <w:ind w:left="294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3E668EA">
      <w:start w:val="1"/>
      <w:numFmt w:val="bullet"/>
      <w:lvlText w:val="◆"/>
      <w:lvlJc w:val="left"/>
      <w:pPr>
        <w:ind w:left="336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1AAFED0">
      <w:start w:val="1"/>
      <w:numFmt w:val="bullet"/>
      <w:lvlText w:val="●"/>
      <w:lvlJc w:val="left"/>
      <w:pPr>
        <w:ind w:left="378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3960650">
      <w:start w:val="1"/>
      <w:numFmt w:val="bullet"/>
      <w:lvlText w:val="■"/>
      <w:lvlJc w:val="left"/>
      <w:pPr>
        <w:ind w:left="420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F2EA8FE">
      <w:start w:val="1"/>
      <w:numFmt w:val="bullet"/>
      <w:lvlText w:val="◆"/>
      <w:lvlJc w:val="left"/>
      <w:pPr>
        <w:ind w:left="46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8" w15:restartNumberingAfterBreak="0">
    <w:nsid w:val="339B0B7F"/>
    <w:multiLevelType w:val="hybridMultilevel"/>
    <w:tmpl w:val="7CE85D2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3A46081"/>
    <w:multiLevelType w:val="multilevel"/>
    <w:tmpl w:val="2E62D23E"/>
    <w:lvl w:ilvl="0">
      <w:start w:val="7"/>
      <w:numFmt w:val="decimal"/>
      <w:lvlText w:val="%1."/>
      <w:lvlJc w:val="left"/>
      <w:pPr>
        <w:ind w:left="860" w:hanging="420"/>
      </w:pPr>
      <w:rPr>
        <w:rFonts w:hint="eastAsia"/>
      </w:rPr>
    </w:lvl>
    <w:lvl w:ilvl="1">
      <w:start w:val="1"/>
      <w:numFmt w:val="lowerLetter"/>
      <w:lvlText w:val="%2)"/>
      <w:lvlJc w:val="left"/>
      <w:pPr>
        <w:ind w:left="1280" w:hanging="420"/>
      </w:pPr>
      <w:rPr>
        <w:rFonts w:hint="eastAsia"/>
      </w:rPr>
    </w:lvl>
    <w:lvl w:ilvl="2">
      <w:start w:val="1"/>
      <w:numFmt w:val="lowerRoman"/>
      <w:lvlText w:val="%3."/>
      <w:lvlJc w:val="right"/>
      <w:pPr>
        <w:ind w:left="1700" w:hanging="420"/>
      </w:pPr>
      <w:rPr>
        <w:rFonts w:hint="eastAsia"/>
      </w:rPr>
    </w:lvl>
    <w:lvl w:ilvl="3">
      <w:start w:val="1"/>
      <w:numFmt w:val="decimal"/>
      <w:lvlText w:val="%4."/>
      <w:lvlJc w:val="left"/>
      <w:pPr>
        <w:ind w:left="2120" w:hanging="420"/>
      </w:pPr>
      <w:rPr>
        <w:rFonts w:hint="eastAsia"/>
      </w:rPr>
    </w:lvl>
    <w:lvl w:ilvl="4">
      <w:start w:val="1"/>
      <w:numFmt w:val="lowerLetter"/>
      <w:lvlText w:val="%5)"/>
      <w:lvlJc w:val="left"/>
      <w:pPr>
        <w:ind w:left="2540" w:hanging="420"/>
      </w:pPr>
      <w:rPr>
        <w:rFonts w:hint="eastAsia"/>
      </w:rPr>
    </w:lvl>
    <w:lvl w:ilvl="5">
      <w:start w:val="1"/>
      <w:numFmt w:val="lowerRoman"/>
      <w:lvlText w:val="%6."/>
      <w:lvlJc w:val="right"/>
      <w:pPr>
        <w:ind w:left="2960" w:hanging="420"/>
      </w:pPr>
      <w:rPr>
        <w:rFonts w:hint="eastAsia"/>
      </w:rPr>
    </w:lvl>
    <w:lvl w:ilvl="6">
      <w:start w:val="1"/>
      <w:numFmt w:val="decimal"/>
      <w:lvlText w:val="%7."/>
      <w:lvlJc w:val="left"/>
      <w:pPr>
        <w:ind w:left="3380" w:hanging="420"/>
      </w:pPr>
      <w:rPr>
        <w:rFonts w:hint="eastAsia"/>
      </w:rPr>
    </w:lvl>
    <w:lvl w:ilvl="7">
      <w:start w:val="1"/>
      <w:numFmt w:val="lowerLetter"/>
      <w:lvlText w:val="%8)"/>
      <w:lvlJc w:val="left"/>
      <w:pPr>
        <w:ind w:left="3800" w:hanging="420"/>
      </w:pPr>
      <w:rPr>
        <w:rFonts w:hint="eastAsia"/>
      </w:rPr>
    </w:lvl>
    <w:lvl w:ilvl="8">
      <w:start w:val="1"/>
      <w:numFmt w:val="lowerRoman"/>
      <w:lvlText w:val="%9."/>
      <w:lvlJc w:val="right"/>
      <w:pPr>
        <w:ind w:left="4220" w:hanging="420"/>
      </w:pPr>
      <w:rPr>
        <w:rFonts w:hint="eastAsia"/>
      </w:rPr>
    </w:lvl>
  </w:abstractNum>
  <w:abstractNum w:abstractNumId="20" w15:restartNumberingAfterBreak="0">
    <w:nsid w:val="39E533EA"/>
    <w:multiLevelType w:val="hybridMultilevel"/>
    <w:tmpl w:val="D3A871DA"/>
    <w:lvl w:ilvl="0" w:tplc="783E62D8">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3A714D5D"/>
    <w:multiLevelType w:val="multilevel"/>
    <w:tmpl w:val="820C8F8A"/>
    <w:lvl w:ilvl="0">
      <w:start w:val="1"/>
      <w:numFmt w:val="bullet"/>
      <w:lvlText w:val=""/>
      <w:lvlJc w:val="left"/>
      <w:pPr>
        <w:ind w:left="640" w:hanging="420"/>
      </w:pPr>
      <w:rPr>
        <w:rFonts w:ascii="Wingdings" w:hAnsi="Wingdings" w:hint="default"/>
      </w:rPr>
    </w:lvl>
    <w:lvl w:ilvl="1">
      <w:start w:val="1"/>
      <w:numFmt w:val="bullet"/>
      <w:lvlText w:val=""/>
      <w:lvlJc w:val="left"/>
      <w:pPr>
        <w:ind w:left="1060" w:hanging="420"/>
      </w:pPr>
      <w:rPr>
        <w:rFonts w:ascii="Wingdings" w:hAnsi="Wingdings" w:hint="default"/>
      </w:rPr>
    </w:lvl>
    <w:lvl w:ilvl="2">
      <w:start w:val="1"/>
      <w:numFmt w:val="bullet"/>
      <w:lvlText w:val=""/>
      <w:lvlJc w:val="left"/>
      <w:pPr>
        <w:ind w:left="1480" w:hanging="420"/>
      </w:pPr>
      <w:rPr>
        <w:rFonts w:ascii="Wingdings" w:hAnsi="Wingdings" w:hint="default"/>
      </w:rPr>
    </w:lvl>
    <w:lvl w:ilvl="3">
      <w:start w:val="1"/>
      <w:numFmt w:val="bullet"/>
      <w:lvlText w:val=""/>
      <w:lvlJc w:val="left"/>
      <w:pPr>
        <w:ind w:left="1900" w:hanging="420"/>
      </w:pPr>
      <w:rPr>
        <w:rFonts w:ascii="Wingdings" w:hAnsi="Wingdings" w:hint="default"/>
      </w:rPr>
    </w:lvl>
    <w:lvl w:ilvl="4">
      <w:start w:val="1"/>
      <w:numFmt w:val="bullet"/>
      <w:lvlText w:val=""/>
      <w:lvlJc w:val="left"/>
      <w:pPr>
        <w:ind w:left="2320" w:hanging="420"/>
      </w:pPr>
      <w:rPr>
        <w:rFonts w:ascii="Wingdings" w:hAnsi="Wingdings" w:hint="default"/>
      </w:rPr>
    </w:lvl>
    <w:lvl w:ilvl="5">
      <w:start w:val="1"/>
      <w:numFmt w:val="bullet"/>
      <w:lvlText w:val=""/>
      <w:lvlJc w:val="left"/>
      <w:pPr>
        <w:ind w:left="2740" w:hanging="420"/>
      </w:pPr>
      <w:rPr>
        <w:rFonts w:ascii="Wingdings" w:hAnsi="Wingdings" w:hint="default"/>
      </w:rPr>
    </w:lvl>
    <w:lvl w:ilvl="6">
      <w:start w:val="1"/>
      <w:numFmt w:val="bullet"/>
      <w:lvlText w:val=""/>
      <w:lvlJc w:val="left"/>
      <w:pPr>
        <w:ind w:left="3160" w:hanging="420"/>
      </w:pPr>
      <w:rPr>
        <w:rFonts w:ascii="Wingdings" w:hAnsi="Wingdings" w:hint="default"/>
      </w:rPr>
    </w:lvl>
    <w:lvl w:ilvl="7">
      <w:start w:val="1"/>
      <w:numFmt w:val="bullet"/>
      <w:lvlText w:val=""/>
      <w:lvlJc w:val="left"/>
      <w:pPr>
        <w:ind w:left="3580" w:hanging="420"/>
      </w:pPr>
      <w:rPr>
        <w:rFonts w:ascii="Wingdings" w:hAnsi="Wingdings" w:hint="default"/>
      </w:rPr>
    </w:lvl>
    <w:lvl w:ilvl="8">
      <w:start w:val="1"/>
      <w:numFmt w:val="bullet"/>
      <w:lvlText w:val=""/>
      <w:lvlJc w:val="left"/>
      <w:pPr>
        <w:ind w:left="4000" w:hanging="420"/>
      </w:pPr>
      <w:rPr>
        <w:rFonts w:ascii="Wingdings" w:hAnsi="Wingdings" w:hint="default"/>
      </w:rPr>
    </w:lvl>
  </w:abstractNum>
  <w:abstractNum w:abstractNumId="22" w15:restartNumberingAfterBreak="0">
    <w:nsid w:val="3D03583E"/>
    <w:multiLevelType w:val="multilevel"/>
    <w:tmpl w:val="3244A1FA"/>
    <w:lvl w:ilvl="0">
      <w:start w:val="1"/>
      <w:numFmt w:val="decimal"/>
      <w:lvlText w:val="%1."/>
      <w:lvlJc w:val="left"/>
      <w:pPr>
        <w:ind w:left="860" w:hanging="420"/>
      </w:pPr>
      <w:rPr>
        <w:rFonts w:hint="eastAsia"/>
      </w:rPr>
    </w:lvl>
    <w:lvl w:ilvl="1">
      <w:start w:val="1"/>
      <w:numFmt w:val="lowerLetter"/>
      <w:lvlText w:val="%2)"/>
      <w:lvlJc w:val="left"/>
      <w:pPr>
        <w:ind w:left="1280" w:hanging="420"/>
      </w:pPr>
      <w:rPr>
        <w:rFonts w:hint="eastAsia"/>
      </w:rPr>
    </w:lvl>
    <w:lvl w:ilvl="2">
      <w:start w:val="1"/>
      <w:numFmt w:val="lowerRoman"/>
      <w:lvlText w:val="%3."/>
      <w:lvlJc w:val="right"/>
      <w:pPr>
        <w:ind w:left="1700" w:hanging="420"/>
      </w:pPr>
      <w:rPr>
        <w:rFonts w:hint="eastAsia"/>
      </w:rPr>
    </w:lvl>
    <w:lvl w:ilvl="3">
      <w:start w:val="1"/>
      <w:numFmt w:val="decimal"/>
      <w:lvlText w:val="%4."/>
      <w:lvlJc w:val="left"/>
      <w:pPr>
        <w:ind w:left="2120" w:hanging="420"/>
      </w:pPr>
      <w:rPr>
        <w:rFonts w:hint="eastAsia"/>
      </w:rPr>
    </w:lvl>
    <w:lvl w:ilvl="4">
      <w:start w:val="1"/>
      <w:numFmt w:val="lowerLetter"/>
      <w:lvlText w:val="%5)"/>
      <w:lvlJc w:val="left"/>
      <w:pPr>
        <w:ind w:left="2540" w:hanging="420"/>
      </w:pPr>
      <w:rPr>
        <w:rFonts w:hint="eastAsia"/>
      </w:rPr>
    </w:lvl>
    <w:lvl w:ilvl="5">
      <w:start w:val="1"/>
      <w:numFmt w:val="lowerRoman"/>
      <w:lvlText w:val="%6."/>
      <w:lvlJc w:val="right"/>
      <w:pPr>
        <w:ind w:left="2960" w:hanging="420"/>
      </w:pPr>
      <w:rPr>
        <w:rFonts w:hint="eastAsia"/>
      </w:rPr>
    </w:lvl>
    <w:lvl w:ilvl="6">
      <w:start w:val="1"/>
      <w:numFmt w:val="decimal"/>
      <w:lvlText w:val="%7."/>
      <w:lvlJc w:val="left"/>
      <w:pPr>
        <w:ind w:left="3380" w:hanging="420"/>
      </w:pPr>
      <w:rPr>
        <w:rFonts w:hint="eastAsia"/>
      </w:rPr>
    </w:lvl>
    <w:lvl w:ilvl="7">
      <w:start w:val="1"/>
      <w:numFmt w:val="lowerLetter"/>
      <w:lvlText w:val="%8)"/>
      <w:lvlJc w:val="left"/>
      <w:pPr>
        <w:ind w:left="3800" w:hanging="420"/>
      </w:pPr>
      <w:rPr>
        <w:rFonts w:hint="eastAsia"/>
      </w:rPr>
    </w:lvl>
    <w:lvl w:ilvl="8">
      <w:start w:val="1"/>
      <w:numFmt w:val="lowerRoman"/>
      <w:lvlText w:val="%9."/>
      <w:lvlJc w:val="right"/>
      <w:pPr>
        <w:ind w:left="4220" w:hanging="420"/>
      </w:pPr>
      <w:rPr>
        <w:rFonts w:hint="eastAsia"/>
      </w:rPr>
    </w:lvl>
  </w:abstractNum>
  <w:abstractNum w:abstractNumId="23" w15:restartNumberingAfterBreak="0">
    <w:nsid w:val="3FCE783B"/>
    <w:multiLevelType w:val="hybridMultilevel"/>
    <w:tmpl w:val="7A50E458"/>
    <w:lvl w:ilvl="0" w:tplc="04090001">
      <w:start w:val="1"/>
      <w:numFmt w:val="bullet"/>
      <w:lvlText w:val=""/>
      <w:lvlJc w:val="left"/>
      <w:pPr>
        <w:ind w:left="1260" w:hanging="420"/>
      </w:pPr>
      <w:rPr>
        <w:rFonts w:ascii="Wingdings" w:hAnsi="Wingdings"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F5E090C">
      <w:start w:val="1"/>
      <w:numFmt w:val="bullet"/>
      <w:lvlText w:val="■"/>
      <w:lvlJc w:val="left"/>
      <w:pPr>
        <w:ind w:left="168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E3CA522">
      <w:start w:val="1"/>
      <w:numFmt w:val="bullet"/>
      <w:lvlText w:val="◆"/>
      <w:lvlJc w:val="left"/>
      <w:pPr>
        <w:ind w:left="210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A86AF6C">
      <w:start w:val="1"/>
      <w:numFmt w:val="bullet"/>
      <w:lvlText w:val="●"/>
      <w:lvlJc w:val="left"/>
      <w:pPr>
        <w:ind w:left="25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9FC8272">
      <w:start w:val="1"/>
      <w:numFmt w:val="bullet"/>
      <w:lvlText w:val="■"/>
      <w:lvlJc w:val="left"/>
      <w:pPr>
        <w:ind w:left="294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3E668EA">
      <w:start w:val="1"/>
      <w:numFmt w:val="bullet"/>
      <w:lvlText w:val="◆"/>
      <w:lvlJc w:val="left"/>
      <w:pPr>
        <w:ind w:left="336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1AAFED0">
      <w:start w:val="1"/>
      <w:numFmt w:val="bullet"/>
      <w:lvlText w:val="●"/>
      <w:lvlJc w:val="left"/>
      <w:pPr>
        <w:ind w:left="378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3960650">
      <w:start w:val="1"/>
      <w:numFmt w:val="bullet"/>
      <w:lvlText w:val="■"/>
      <w:lvlJc w:val="left"/>
      <w:pPr>
        <w:ind w:left="420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F2EA8FE">
      <w:start w:val="1"/>
      <w:numFmt w:val="bullet"/>
      <w:lvlText w:val="◆"/>
      <w:lvlJc w:val="left"/>
      <w:pPr>
        <w:ind w:left="46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4" w15:restartNumberingAfterBreak="0">
    <w:nsid w:val="46167837"/>
    <w:multiLevelType w:val="hybridMultilevel"/>
    <w:tmpl w:val="3B98B808"/>
    <w:styleLink w:val="16"/>
    <w:lvl w:ilvl="0" w:tplc="84624AFA">
      <w:start w:val="1"/>
      <w:numFmt w:val="ideographDigital"/>
      <w:lvlText w:val="%1."/>
      <w:lvlJc w:val="left"/>
      <w:pPr>
        <w:tabs>
          <w:tab w:val="num" w:pos="420"/>
        </w:tabs>
        <w:ind w:left="510" w:hanging="51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5165B12">
      <w:start w:val="1"/>
      <w:numFmt w:val="lowerLetter"/>
      <w:lvlText w:val="%2)"/>
      <w:lvlJc w:val="left"/>
      <w:pPr>
        <w:tabs>
          <w:tab w:val="num" w:pos="840"/>
        </w:tabs>
        <w:ind w:left="930" w:hanging="51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7AAB1EC">
      <w:start w:val="1"/>
      <w:numFmt w:val="lowerRoman"/>
      <w:suff w:val="nothing"/>
      <w:lvlText w:val="%3."/>
      <w:lvlJc w:val="left"/>
      <w:pPr>
        <w:ind w:left="930" w:hanging="23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774E792">
      <w:start w:val="1"/>
      <w:numFmt w:val="decimal"/>
      <w:lvlText w:val="%4."/>
      <w:lvlJc w:val="left"/>
      <w:pPr>
        <w:tabs>
          <w:tab w:val="num" w:pos="1680"/>
        </w:tabs>
        <w:ind w:left="1770" w:hanging="51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3BC5C56">
      <w:start w:val="1"/>
      <w:numFmt w:val="lowerLetter"/>
      <w:lvlText w:val="%5)"/>
      <w:lvlJc w:val="left"/>
      <w:pPr>
        <w:tabs>
          <w:tab w:val="num" w:pos="2100"/>
        </w:tabs>
        <w:ind w:left="2190" w:hanging="51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B4EF70C">
      <w:start w:val="1"/>
      <w:numFmt w:val="lowerRoman"/>
      <w:suff w:val="nothing"/>
      <w:lvlText w:val="%6."/>
      <w:lvlJc w:val="left"/>
      <w:pPr>
        <w:ind w:left="2190" w:hanging="23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F8C47B4">
      <w:start w:val="1"/>
      <w:numFmt w:val="decimal"/>
      <w:lvlText w:val="%7."/>
      <w:lvlJc w:val="left"/>
      <w:pPr>
        <w:tabs>
          <w:tab w:val="num" w:pos="2940"/>
        </w:tabs>
        <w:ind w:left="3030" w:hanging="51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C726BBC">
      <w:start w:val="1"/>
      <w:numFmt w:val="lowerLetter"/>
      <w:lvlText w:val="%8)"/>
      <w:lvlJc w:val="left"/>
      <w:pPr>
        <w:tabs>
          <w:tab w:val="num" w:pos="3360"/>
        </w:tabs>
        <w:ind w:left="3450" w:hanging="51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3F4C824">
      <w:start w:val="1"/>
      <w:numFmt w:val="lowerRoman"/>
      <w:suff w:val="nothing"/>
      <w:lvlText w:val="%9."/>
      <w:lvlJc w:val="left"/>
      <w:pPr>
        <w:ind w:left="3450" w:hanging="23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5" w15:restartNumberingAfterBreak="0">
    <w:nsid w:val="4A944D6D"/>
    <w:multiLevelType w:val="multilevel"/>
    <w:tmpl w:val="301891CE"/>
    <w:lvl w:ilvl="0">
      <w:start w:val="1"/>
      <w:numFmt w:val="bullet"/>
      <w:lvlText w:val=""/>
      <w:lvlJc w:val="left"/>
      <w:pPr>
        <w:ind w:left="640" w:hanging="420"/>
      </w:pPr>
      <w:rPr>
        <w:rFonts w:ascii="Wingdings" w:hAnsi="Wingdings" w:hint="default"/>
      </w:rPr>
    </w:lvl>
    <w:lvl w:ilvl="1">
      <w:start w:val="1"/>
      <w:numFmt w:val="bullet"/>
      <w:lvlText w:val=""/>
      <w:lvlJc w:val="left"/>
      <w:pPr>
        <w:ind w:left="1060" w:hanging="420"/>
      </w:pPr>
      <w:rPr>
        <w:rFonts w:ascii="Wingdings" w:hAnsi="Wingdings" w:hint="default"/>
      </w:rPr>
    </w:lvl>
    <w:lvl w:ilvl="2">
      <w:start w:val="1"/>
      <w:numFmt w:val="bullet"/>
      <w:lvlText w:val=""/>
      <w:lvlJc w:val="left"/>
      <w:pPr>
        <w:ind w:left="1480" w:hanging="420"/>
      </w:pPr>
      <w:rPr>
        <w:rFonts w:ascii="Wingdings" w:hAnsi="Wingdings" w:hint="default"/>
      </w:rPr>
    </w:lvl>
    <w:lvl w:ilvl="3">
      <w:start w:val="1"/>
      <w:numFmt w:val="bullet"/>
      <w:lvlText w:val=""/>
      <w:lvlJc w:val="left"/>
      <w:pPr>
        <w:ind w:left="1900" w:hanging="420"/>
      </w:pPr>
      <w:rPr>
        <w:rFonts w:ascii="Wingdings" w:hAnsi="Wingdings" w:hint="default"/>
      </w:rPr>
    </w:lvl>
    <w:lvl w:ilvl="4">
      <w:start w:val="1"/>
      <w:numFmt w:val="bullet"/>
      <w:lvlText w:val=""/>
      <w:lvlJc w:val="left"/>
      <w:pPr>
        <w:ind w:left="2320" w:hanging="420"/>
      </w:pPr>
      <w:rPr>
        <w:rFonts w:ascii="Wingdings" w:hAnsi="Wingdings" w:hint="default"/>
      </w:rPr>
    </w:lvl>
    <w:lvl w:ilvl="5">
      <w:start w:val="1"/>
      <w:numFmt w:val="bullet"/>
      <w:lvlText w:val=""/>
      <w:lvlJc w:val="left"/>
      <w:pPr>
        <w:ind w:left="2740" w:hanging="420"/>
      </w:pPr>
      <w:rPr>
        <w:rFonts w:ascii="Wingdings" w:hAnsi="Wingdings" w:hint="default"/>
      </w:rPr>
    </w:lvl>
    <w:lvl w:ilvl="6">
      <w:start w:val="1"/>
      <w:numFmt w:val="bullet"/>
      <w:lvlText w:val=""/>
      <w:lvlJc w:val="left"/>
      <w:pPr>
        <w:ind w:left="3160" w:hanging="420"/>
      </w:pPr>
      <w:rPr>
        <w:rFonts w:ascii="Wingdings" w:hAnsi="Wingdings" w:hint="default"/>
      </w:rPr>
    </w:lvl>
    <w:lvl w:ilvl="7">
      <w:start w:val="1"/>
      <w:numFmt w:val="bullet"/>
      <w:lvlText w:val=""/>
      <w:lvlJc w:val="left"/>
      <w:pPr>
        <w:ind w:left="3580" w:hanging="420"/>
      </w:pPr>
      <w:rPr>
        <w:rFonts w:ascii="Wingdings" w:hAnsi="Wingdings" w:hint="default"/>
      </w:rPr>
    </w:lvl>
    <w:lvl w:ilvl="8">
      <w:start w:val="1"/>
      <w:numFmt w:val="bullet"/>
      <w:lvlText w:val=""/>
      <w:lvlJc w:val="left"/>
      <w:pPr>
        <w:ind w:left="4000" w:hanging="420"/>
      </w:pPr>
      <w:rPr>
        <w:rFonts w:ascii="Wingdings" w:hAnsi="Wingdings" w:hint="default"/>
      </w:rPr>
    </w:lvl>
  </w:abstractNum>
  <w:abstractNum w:abstractNumId="26" w15:restartNumberingAfterBreak="0">
    <w:nsid w:val="4C855293"/>
    <w:multiLevelType w:val="hybridMultilevel"/>
    <w:tmpl w:val="3E34A4EE"/>
    <w:lvl w:ilvl="0" w:tplc="04090001">
      <w:start w:val="1"/>
      <w:numFmt w:val="bullet"/>
      <w:lvlText w:val=""/>
      <w:lvlJc w:val="left"/>
      <w:pPr>
        <w:ind w:left="860" w:hanging="420"/>
      </w:pPr>
      <w:rPr>
        <w:rFonts w:ascii="Wingdings" w:hAnsi="Wingdings" w:hint="default"/>
      </w:rPr>
    </w:lvl>
    <w:lvl w:ilvl="1" w:tplc="04090003" w:tentative="1">
      <w:start w:val="1"/>
      <w:numFmt w:val="bullet"/>
      <w:lvlText w:val=""/>
      <w:lvlJc w:val="left"/>
      <w:pPr>
        <w:ind w:left="1280" w:hanging="420"/>
      </w:pPr>
      <w:rPr>
        <w:rFonts w:ascii="Wingdings" w:hAnsi="Wingdings" w:hint="default"/>
      </w:rPr>
    </w:lvl>
    <w:lvl w:ilvl="2" w:tplc="04090005" w:tentative="1">
      <w:start w:val="1"/>
      <w:numFmt w:val="bullet"/>
      <w:lvlText w:val=""/>
      <w:lvlJc w:val="left"/>
      <w:pPr>
        <w:ind w:left="1700" w:hanging="420"/>
      </w:pPr>
      <w:rPr>
        <w:rFonts w:ascii="Wingdings" w:hAnsi="Wingdings" w:hint="default"/>
      </w:rPr>
    </w:lvl>
    <w:lvl w:ilvl="3" w:tplc="04090001" w:tentative="1">
      <w:start w:val="1"/>
      <w:numFmt w:val="bullet"/>
      <w:lvlText w:val=""/>
      <w:lvlJc w:val="left"/>
      <w:pPr>
        <w:ind w:left="2120" w:hanging="420"/>
      </w:pPr>
      <w:rPr>
        <w:rFonts w:ascii="Wingdings" w:hAnsi="Wingdings" w:hint="default"/>
      </w:rPr>
    </w:lvl>
    <w:lvl w:ilvl="4" w:tplc="04090003" w:tentative="1">
      <w:start w:val="1"/>
      <w:numFmt w:val="bullet"/>
      <w:lvlText w:val=""/>
      <w:lvlJc w:val="left"/>
      <w:pPr>
        <w:ind w:left="2540" w:hanging="420"/>
      </w:pPr>
      <w:rPr>
        <w:rFonts w:ascii="Wingdings" w:hAnsi="Wingdings" w:hint="default"/>
      </w:rPr>
    </w:lvl>
    <w:lvl w:ilvl="5" w:tplc="04090005" w:tentative="1">
      <w:start w:val="1"/>
      <w:numFmt w:val="bullet"/>
      <w:lvlText w:val=""/>
      <w:lvlJc w:val="left"/>
      <w:pPr>
        <w:ind w:left="2960" w:hanging="420"/>
      </w:pPr>
      <w:rPr>
        <w:rFonts w:ascii="Wingdings" w:hAnsi="Wingdings" w:hint="default"/>
      </w:rPr>
    </w:lvl>
    <w:lvl w:ilvl="6" w:tplc="04090001" w:tentative="1">
      <w:start w:val="1"/>
      <w:numFmt w:val="bullet"/>
      <w:lvlText w:val=""/>
      <w:lvlJc w:val="left"/>
      <w:pPr>
        <w:ind w:left="3380" w:hanging="420"/>
      </w:pPr>
      <w:rPr>
        <w:rFonts w:ascii="Wingdings" w:hAnsi="Wingdings" w:hint="default"/>
      </w:rPr>
    </w:lvl>
    <w:lvl w:ilvl="7" w:tplc="04090003" w:tentative="1">
      <w:start w:val="1"/>
      <w:numFmt w:val="bullet"/>
      <w:lvlText w:val=""/>
      <w:lvlJc w:val="left"/>
      <w:pPr>
        <w:ind w:left="3800" w:hanging="420"/>
      </w:pPr>
      <w:rPr>
        <w:rFonts w:ascii="Wingdings" w:hAnsi="Wingdings" w:hint="default"/>
      </w:rPr>
    </w:lvl>
    <w:lvl w:ilvl="8" w:tplc="04090005" w:tentative="1">
      <w:start w:val="1"/>
      <w:numFmt w:val="bullet"/>
      <w:lvlText w:val=""/>
      <w:lvlJc w:val="left"/>
      <w:pPr>
        <w:ind w:left="4220" w:hanging="420"/>
      </w:pPr>
      <w:rPr>
        <w:rFonts w:ascii="Wingdings" w:hAnsi="Wingdings" w:hint="default"/>
      </w:rPr>
    </w:lvl>
  </w:abstractNum>
  <w:abstractNum w:abstractNumId="27" w15:restartNumberingAfterBreak="0">
    <w:nsid w:val="4F1F2993"/>
    <w:multiLevelType w:val="hybridMultilevel"/>
    <w:tmpl w:val="281409C0"/>
    <w:lvl w:ilvl="0" w:tplc="04090001">
      <w:start w:val="1"/>
      <w:numFmt w:val="bullet"/>
      <w:lvlText w:val=""/>
      <w:lvlJc w:val="left"/>
      <w:pPr>
        <w:ind w:left="864" w:hanging="420"/>
      </w:pPr>
      <w:rPr>
        <w:rFonts w:ascii="Wingdings" w:hAnsi="Wingdings" w:hint="default"/>
      </w:rPr>
    </w:lvl>
    <w:lvl w:ilvl="1" w:tplc="04090003" w:tentative="1">
      <w:start w:val="1"/>
      <w:numFmt w:val="bullet"/>
      <w:lvlText w:val=""/>
      <w:lvlJc w:val="left"/>
      <w:pPr>
        <w:ind w:left="1284" w:hanging="420"/>
      </w:pPr>
      <w:rPr>
        <w:rFonts w:ascii="Wingdings" w:hAnsi="Wingdings" w:hint="default"/>
      </w:rPr>
    </w:lvl>
    <w:lvl w:ilvl="2" w:tplc="04090005" w:tentative="1">
      <w:start w:val="1"/>
      <w:numFmt w:val="bullet"/>
      <w:lvlText w:val=""/>
      <w:lvlJc w:val="left"/>
      <w:pPr>
        <w:ind w:left="1704" w:hanging="420"/>
      </w:pPr>
      <w:rPr>
        <w:rFonts w:ascii="Wingdings" w:hAnsi="Wingdings" w:hint="default"/>
      </w:rPr>
    </w:lvl>
    <w:lvl w:ilvl="3" w:tplc="04090001" w:tentative="1">
      <w:start w:val="1"/>
      <w:numFmt w:val="bullet"/>
      <w:lvlText w:val=""/>
      <w:lvlJc w:val="left"/>
      <w:pPr>
        <w:ind w:left="2124" w:hanging="420"/>
      </w:pPr>
      <w:rPr>
        <w:rFonts w:ascii="Wingdings" w:hAnsi="Wingdings" w:hint="default"/>
      </w:rPr>
    </w:lvl>
    <w:lvl w:ilvl="4" w:tplc="04090003" w:tentative="1">
      <w:start w:val="1"/>
      <w:numFmt w:val="bullet"/>
      <w:lvlText w:val=""/>
      <w:lvlJc w:val="left"/>
      <w:pPr>
        <w:ind w:left="2544" w:hanging="420"/>
      </w:pPr>
      <w:rPr>
        <w:rFonts w:ascii="Wingdings" w:hAnsi="Wingdings" w:hint="default"/>
      </w:rPr>
    </w:lvl>
    <w:lvl w:ilvl="5" w:tplc="04090005" w:tentative="1">
      <w:start w:val="1"/>
      <w:numFmt w:val="bullet"/>
      <w:lvlText w:val=""/>
      <w:lvlJc w:val="left"/>
      <w:pPr>
        <w:ind w:left="2964" w:hanging="420"/>
      </w:pPr>
      <w:rPr>
        <w:rFonts w:ascii="Wingdings" w:hAnsi="Wingdings" w:hint="default"/>
      </w:rPr>
    </w:lvl>
    <w:lvl w:ilvl="6" w:tplc="04090001" w:tentative="1">
      <w:start w:val="1"/>
      <w:numFmt w:val="bullet"/>
      <w:lvlText w:val=""/>
      <w:lvlJc w:val="left"/>
      <w:pPr>
        <w:ind w:left="3384" w:hanging="420"/>
      </w:pPr>
      <w:rPr>
        <w:rFonts w:ascii="Wingdings" w:hAnsi="Wingdings" w:hint="default"/>
      </w:rPr>
    </w:lvl>
    <w:lvl w:ilvl="7" w:tplc="04090003" w:tentative="1">
      <w:start w:val="1"/>
      <w:numFmt w:val="bullet"/>
      <w:lvlText w:val=""/>
      <w:lvlJc w:val="left"/>
      <w:pPr>
        <w:ind w:left="3804" w:hanging="420"/>
      </w:pPr>
      <w:rPr>
        <w:rFonts w:ascii="Wingdings" w:hAnsi="Wingdings" w:hint="default"/>
      </w:rPr>
    </w:lvl>
    <w:lvl w:ilvl="8" w:tplc="04090005" w:tentative="1">
      <w:start w:val="1"/>
      <w:numFmt w:val="bullet"/>
      <w:lvlText w:val=""/>
      <w:lvlJc w:val="left"/>
      <w:pPr>
        <w:ind w:left="4224" w:hanging="420"/>
      </w:pPr>
      <w:rPr>
        <w:rFonts w:ascii="Wingdings" w:hAnsi="Wingdings" w:hint="default"/>
      </w:rPr>
    </w:lvl>
  </w:abstractNum>
  <w:abstractNum w:abstractNumId="28" w15:restartNumberingAfterBreak="0">
    <w:nsid w:val="50D377A7"/>
    <w:multiLevelType w:val="multilevel"/>
    <w:tmpl w:val="2340B5A6"/>
    <w:lvl w:ilvl="0">
      <w:start w:val="1"/>
      <w:numFmt w:val="bullet"/>
      <w:lvlText w:val=""/>
      <w:lvlJc w:val="left"/>
      <w:pPr>
        <w:ind w:left="860" w:hanging="420"/>
      </w:pPr>
      <w:rPr>
        <w:rFonts w:ascii="Wingdings" w:hAnsi="Wingdings" w:hint="default"/>
      </w:rPr>
    </w:lvl>
    <w:lvl w:ilvl="1">
      <w:start w:val="1"/>
      <w:numFmt w:val="bullet"/>
      <w:lvlText w:val=""/>
      <w:lvlJc w:val="left"/>
      <w:pPr>
        <w:ind w:left="1280" w:hanging="420"/>
      </w:pPr>
      <w:rPr>
        <w:rFonts w:ascii="Wingdings" w:hAnsi="Wingdings" w:hint="default"/>
      </w:rPr>
    </w:lvl>
    <w:lvl w:ilvl="2">
      <w:start w:val="1"/>
      <w:numFmt w:val="lowerRoman"/>
      <w:lvlText w:val="%3."/>
      <w:lvlJc w:val="right"/>
      <w:pPr>
        <w:ind w:left="1700" w:hanging="420"/>
      </w:pPr>
      <w:rPr>
        <w:rFonts w:hint="eastAsia"/>
      </w:rPr>
    </w:lvl>
    <w:lvl w:ilvl="3">
      <w:start w:val="1"/>
      <w:numFmt w:val="decimal"/>
      <w:lvlText w:val="%4."/>
      <w:lvlJc w:val="left"/>
      <w:pPr>
        <w:ind w:left="2120" w:hanging="420"/>
      </w:pPr>
      <w:rPr>
        <w:rFonts w:hint="eastAsia"/>
      </w:rPr>
    </w:lvl>
    <w:lvl w:ilvl="4">
      <w:start w:val="1"/>
      <w:numFmt w:val="lowerLetter"/>
      <w:lvlText w:val="%5)"/>
      <w:lvlJc w:val="left"/>
      <w:pPr>
        <w:ind w:left="2540" w:hanging="420"/>
      </w:pPr>
      <w:rPr>
        <w:rFonts w:hint="eastAsia"/>
      </w:rPr>
    </w:lvl>
    <w:lvl w:ilvl="5">
      <w:start w:val="1"/>
      <w:numFmt w:val="lowerRoman"/>
      <w:lvlText w:val="%6."/>
      <w:lvlJc w:val="right"/>
      <w:pPr>
        <w:ind w:left="2960" w:hanging="420"/>
      </w:pPr>
      <w:rPr>
        <w:rFonts w:hint="eastAsia"/>
      </w:rPr>
    </w:lvl>
    <w:lvl w:ilvl="6">
      <w:start w:val="1"/>
      <w:numFmt w:val="decimal"/>
      <w:lvlText w:val="%7."/>
      <w:lvlJc w:val="left"/>
      <w:pPr>
        <w:ind w:left="3380" w:hanging="420"/>
      </w:pPr>
      <w:rPr>
        <w:rFonts w:hint="eastAsia"/>
      </w:rPr>
    </w:lvl>
    <w:lvl w:ilvl="7">
      <w:start w:val="1"/>
      <w:numFmt w:val="lowerLetter"/>
      <w:lvlText w:val="%8)"/>
      <w:lvlJc w:val="left"/>
      <w:pPr>
        <w:ind w:left="3800" w:hanging="420"/>
      </w:pPr>
      <w:rPr>
        <w:rFonts w:hint="eastAsia"/>
      </w:rPr>
    </w:lvl>
    <w:lvl w:ilvl="8">
      <w:start w:val="1"/>
      <w:numFmt w:val="lowerRoman"/>
      <w:lvlText w:val="%9."/>
      <w:lvlJc w:val="right"/>
      <w:pPr>
        <w:ind w:left="4220" w:hanging="420"/>
      </w:pPr>
      <w:rPr>
        <w:rFonts w:hint="eastAsia"/>
      </w:rPr>
    </w:lvl>
  </w:abstractNum>
  <w:abstractNum w:abstractNumId="29" w15:restartNumberingAfterBreak="0">
    <w:nsid w:val="59EF7017"/>
    <w:multiLevelType w:val="multilevel"/>
    <w:tmpl w:val="D264DF2E"/>
    <w:lvl w:ilvl="0">
      <w:start w:val="1"/>
      <w:numFmt w:val="bullet"/>
      <w:lvlText w:val=""/>
      <w:lvlJc w:val="left"/>
      <w:pPr>
        <w:ind w:left="640" w:hanging="420"/>
      </w:pPr>
      <w:rPr>
        <w:rFonts w:ascii="Wingdings" w:hAnsi="Wingdings" w:hint="default"/>
      </w:rPr>
    </w:lvl>
    <w:lvl w:ilvl="1">
      <w:start w:val="1"/>
      <w:numFmt w:val="bullet"/>
      <w:lvlText w:val=""/>
      <w:lvlJc w:val="left"/>
      <w:pPr>
        <w:ind w:left="1060" w:hanging="420"/>
      </w:pPr>
      <w:rPr>
        <w:rFonts w:ascii="Wingdings" w:hAnsi="Wingdings" w:hint="default"/>
      </w:rPr>
    </w:lvl>
    <w:lvl w:ilvl="2">
      <w:start w:val="1"/>
      <w:numFmt w:val="bullet"/>
      <w:lvlText w:val=""/>
      <w:lvlJc w:val="left"/>
      <w:pPr>
        <w:ind w:left="1480" w:hanging="420"/>
      </w:pPr>
      <w:rPr>
        <w:rFonts w:ascii="Wingdings" w:hAnsi="Wingdings" w:hint="default"/>
      </w:rPr>
    </w:lvl>
    <w:lvl w:ilvl="3">
      <w:start w:val="1"/>
      <w:numFmt w:val="bullet"/>
      <w:lvlText w:val=""/>
      <w:lvlJc w:val="left"/>
      <w:pPr>
        <w:ind w:left="1900" w:hanging="420"/>
      </w:pPr>
      <w:rPr>
        <w:rFonts w:ascii="Wingdings" w:hAnsi="Wingdings" w:hint="default"/>
      </w:rPr>
    </w:lvl>
    <w:lvl w:ilvl="4">
      <w:start w:val="1"/>
      <w:numFmt w:val="bullet"/>
      <w:lvlText w:val=""/>
      <w:lvlJc w:val="left"/>
      <w:pPr>
        <w:ind w:left="2320" w:hanging="420"/>
      </w:pPr>
      <w:rPr>
        <w:rFonts w:ascii="Wingdings" w:hAnsi="Wingdings" w:hint="default"/>
      </w:rPr>
    </w:lvl>
    <w:lvl w:ilvl="5">
      <w:start w:val="1"/>
      <w:numFmt w:val="bullet"/>
      <w:lvlText w:val=""/>
      <w:lvlJc w:val="left"/>
      <w:pPr>
        <w:ind w:left="2740" w:hanging="420"/>
      </w:pPr>
      <w:rPr>
        <w:rFonts w:ascii="Wingdings" w:hAnsi="Wingdings" w:hint="default"/>
      </w:rPr>
    </w:lvl>
    <w:lvl w:ilvl="6">
      <w:start w:val="1"/>
      <w:numFmt w:val="bullet"/>
      <w:lvlText w:val=""/>
      <w:lvlJc w:val="left"/>
      <w:pPr>
        <w:ind w:left="3160" w:hanging="420"/>
      </w:pPr>
      <w:rPr>
        <w:rFonts w:ascii="Wingdings" w:hAnsi="Wingdings" w:hint="default"/>
      </w:rPr>
    </w:lvl>
    <w:lvl w:ilvl="7">
      <w:start w:val="1"/>
      <w:numFmt w:val="bullet"/>
      <w:lvlText w:val=""/>
      <w:lvlJc w:val="left"/>
      <w:pPr>
        <w:ind w:left="3580" w:hanging="420"/>
      </w:pPr>
      <w:rPr>
        <w:rFonts w:ascii="Wingdings" w:hAnsi="Wingdings" w:hint="default"/>
      </w:rPr>
    </w:lvl>
    <w:lvl w:ilvl="8">
      <w:start w:val="1"/>
      <w:numFmt w:val="bullet"/>
      <w:lvlText w:val=""/>
      <w:lvlJc w:val="left"/>
      <w:pPr>
        <w:ind w:left="4000" w:hanging="420"/>
      </w:pPr>
      <w:rPr>
        <w:rFonts w:ascii="Wingdings" w:hAnsi="Wingdings" w:hint="default"/>
      </w:rPr>
    </w:lvl>
  </w:abstractNum>
  <w:abstractNum w:abstractNumId="30" w15:restartNumberingAfterBreak="0">
    <w:nsid w:val="5FEB7431"/>
    <w:multiLevelType w:val="multilevel"/>
    <w:tmpl w:val="BABE862A"/>
    <w:lvl w:ilvl="0">
      <w:start w:val="1"/>
      <w:numFmt w:val="decimal"/>
      <w:lvlText w:val="%1."/>
      <w:lvlJc w:val="left"/>
      <w:pPr>
        <w:ind w:left="860" w:hanging="420"/>
      </w:pPr>
      <w:rPr>
        <w:rFonts w:hint="eastAsia"/>
      </w:rPr>
    </w:lvl>
    <w:lvl w:ilvl="1">
      <w:start w:val="1"/>
      <w:numFmt w:val="lowerLetter"/>
      <w:lvlText w:val="%2)"/>
      <w:lvlJc w:val="left"/>
      <w:pPr>
        <w:ind w:left="1280" w:hanging="420"/>
      </w:pPr>
      <w:rPr>
        <w:rFonts w:hint="eastAsia"/>
      </w:rPr>
    </w:lvl>
    <w:lvl w:ilvl="2">
      <w:start w:val="1"/>
      <w:numFmt w:val="lowerRoman"/>
      <w:lvlText w:val="%3."/>
      <w:lvlJc w:val="right"/>
      <w:pPr>
        <w:ind w:left="1700" w:hanging="420"/>
      </w:pPr>
      <w:rPr>
        <w:rFonts w:hint="eastAsia"/>
      </w:rPr>
    </w:lvl>
    <w:lvl w:ilvl="3">
      <w:start w:val="1"/>
      <w:numFmt w:val="decimal"/>
      <w:lvlText w:val="%4."/>
      <w:lvlJc w:val="left"/>
      <w:pPr>
        <w:ind w:left="2120" w:hanging="420"/>
      </w:pPr>
      <w:rPr>
        <w:rFonts w:hint="eastAsia"/>
      </w:rPr>
    </w:lvl>
    <w:lvl w:ilvl="4">
      <w:start w:val="1"/>
      <w:numFmt w:val="lowerLetter"/>
      <w:lvlText w:val="%5)"/>
      <w:lvlJc w:val="left"/>
      <w:pPr>
        <w:ind w:left="2540" w:hanging="420"/>
      </w:pPr>
      <w:rPr>
        <w:rFonts w:hint="eastAsia"/>
      </w:rPr>
    </w:lvl>
    <w:lvl w:ilvl="5">
      <w:start w:val="1"/>
      <w:numFmt w:val="lowerRoman"/>
      <w:lvlText w:val="%6."/>
      <w:lvlJc w:val="right"/>
      <w:pPr>
        <w:ind w:left="2960" w:hanging="420"/>
      </w:pPr>
      <w:rPr>
        <w:rFonts w:hint="eastAsia"/>
      </w:rPr>
    </w:lvl>
    <w:lvl w:ilvl="6">
      <w:start w:val="1"/>
      <w:numFmt w:val="decimal"/>
      <w:lvlText w:val="%7."/>
      <w:lvlJc w:val="left"/>
      <w:pPr>
        <w:ind w:left="3380" w:hanging="420"/>
      </w:pPr>
      <w:rPr>
        <w:rFonts w:hint="eastAsia"/>
      </w:rPr>
    </w:lvl>
    <w:lvl w:ilvl="7">
      <w:start w:val="1"/>
      <w:numFmt w:val="lowerLetter"/>
      <w:lvlText w:val="%8)"/>
      <w:lvlJc w:val="left"/>
      <w:pPr>
        <w:ind w:left="3800" w:hanging="420"/>
      </w:pPr>
      <w:rPr>
        <w:rFonts w:hint="eastAsia"/>
      </w:rPr>
    </w:lvl>
    <w:lvl w:ilvl="8">
      <w:start w:val="1"/>
      <w:numFmt w:val="lowerRoman"/>
      <w:lvlText w:val="%9."/>
      <w:lvlJc w:val="right"/>
      <w:pPr>
        <w:ind w:left="4220" w:hanging="420"/>
      </w:pPr>
      <w:rPr>
        <w:rFonts w:hint="eastAsia"/>
      </w:rPr>
    </w:lvl>
  </w:abstractNum>
  <w:abstractNum w:abstractNumId="31" w15:restartNumberingAfterBreak="0">
    <w:nsid w:val="60184C39"/>
    <w:multiLevelType w:val="hybridMultilevel"/>
    <w:tmpl w:val="E6FAA7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2" w15:restartNumberingAfterBreak="0">
    <w:nsid w:val="64DE536C"/>
    <w:multiLevelType w:val="hybridMultilevel"/>
    <w:tmpl w:val="5BCAE6C4"/>
    <w:lvl w:ilvl="0" w:tplc="04090001">
      <w:start w:val="1"/>
      <w:numFmt w:val="bullet"/>
      <w:lvlText w:val=""/>
      <w:lvlJc w:val="left"/>
      <w:pPr>
        <w:ind w:left="1260" w:hanging="420"/>
      </w:pPr>
      <w:rPr>
        <w:rFonts w:ascii="Wingdings" w:hAnsi="Wingdings"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F5E090C">
      <w:start w:val="1"/>
      <w:numFmt w:val="bullet"/>
      <w:lvlText w:val="■"/>
      <w:lvlJc w:val="left"/>
      <w:pPr>
        <w:ind w:left="168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E3CA522">
      <w:start w:val="1"/>
      <w:numFmt w:val="bullet"/>
      <w:lvlText w:val="◆"/>
      <w:lvlJc w:val="left"/>
      <w:pPr>
        <w:ind w:left="210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A86AF6C">
      <w:start w:val="1"/>
      <w:numFmt w:val="bullet"/>
      <w:lvlText w:val="●"/>
      <w:lvlJc w:val="left"/>
      <w:pPr>
        <w:ind w:left="25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9FC8272">
      <w:start w:val="1"/>
      <w:numFmt w:val="bullet"/>
      <w:lvlText w:val="■"/>
      <w:lvlJc w:val="left"/>
      <w:pPr>
        <w:ind w:left="294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3E668EA">
      <w:start w:val="1"/>
      <w:numFmt w:val="bullet"/>
      <w:lvlText w:val="◆"/>
      <w:lvlJc w:val="left"/>
      <w:pPr>
        <w:ind w:left="336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1AAFED0">
      <w:start w:val="1"/>
      <w:numFmt w:val="bullet"/>
      <w:lvlText w:val="●"/>
      <w:lvlJc w:val="left"/>
      <w:pPr>
        <w:ind w:left="378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3960650">
      <w:start w:val="1"/>
      <w:numFmt w:val="bullet"/>
      <w:lvlText w:val="■"/>
      <w:lvlJc w:val="left"/>
      <w:pPr>
        <w:ind w:left="420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F2EA8FE">
      <w:start w:val="1"/>
      <w:numFmt w:val="bullet"/>
      <w:lvlText w:val="◆"/>
      <w:lvlJc w:val="left"/>
      <w:pPr>
        <w:ind w:left="46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3" w15:restartNumberingAfterBreak="0">
    <w:nsid w:val="6B6A0120"/>
    <w:multiLevelType w:val="multilevel"/>
    <w:tmpl w:val="B0B4809C"/>
    <w:lvl w:ilvl="0">
      <w:start w:val="1"/>
      <w:numFmt w:val="decimal"/>
      <w:lvlText w:val="%1."/>
      <w:lvlJc w:val="left"/>
      <w:pPr>
        <w:ind w:left="860" w:hanging="420"/>
      </w:pPr>
      <w:rPr>
        <w:rFonts w:hint="eastAsia"/>
      </w:rPr>
    </w:lvl>
    <w:lvl w:ilvl="1">
      <w:start w:val="1"/>
      <w:numFmt w:val="bullet"/>
      <w:lvlText w:val=""/>
      <w:lvlJc w:val="left"/>
      <w:pPr>
        <w:ind w:left="1280" w:hanging="420"/>
      </w:pPr>
      <w:rPr>
        <w:rFonts w:ascii="Wingdings" w:hAnsi="Wingdings" w:hint="default"/>
      </w:rPr>
    </w:lvl>
    <w:lvl w:ilvl="2">
      <w:start w:val="1"/>
      <w:numFmt w:val="lowerRoman"/>
      <w:lvlText w:val="%3."/>
      <w:lvlJc w:val="right"/>
      <w:pPr>
        <w:ind w:left="1700" w:hanging="420"/>
      </w:pPr>
      <w:rPr>
        <w:rFonts w:hint="eastAsia"/>
      </w:rPr>
    </w:lvl>
    <w:lvl w:ilvl="3">
      <w:start w:val="1"/>
      <w:numFmt w:val="decimal"/>
      <w:lvlText w:val="%4."/>
      <w:lvlJc w:val="left"/>
      <w:pPr>
        <w:ind w:left="2120" w:hanging="420"/>
      </w:pPr>
      <w:rPr>
        <w:rFonts w:hint="eastAsia"/>
      </w:rPr>
    </w:lvl>
    <w:lvl w:ilvl="4">
      <w:start w:val="1"/>
      <w:numFmt w:val="lowerLetter"/>
      <w:lvlText w:val="%5)"/>
      <w:lvlJc w:val="left"/>
      <w:pPr>
        <w:ind w:left="2540" w:hanging="420"/>
      </w:pPr>
      <w:rPr>
        <w:rFonts w:hint="eastAsia"/>
      </w:rPr>
    </w:lvl>
    <w:lvl w:ilvl="5">
      <w:start w:val="1"/>
      <w:numFmt w:val="lowerRoman"/>
      <w:lvlText w:val="%6."/>
      <w:lvlJc w:val="right"/>
      <w:pPr>
        <w:ind w:left="2960" w:hanging="420"/>
      </w:pPr>
      <w:rPr>
        <w:rFonts w:hint="eastAsia"/>
      </w:rPr>
    </w:lvl>
    <w:lvl w:ilvl="6">
      <w:start w:val="1"/>
      <w:numFmt w:val="decimal"/>
      <w:lvlText w:val="%7."/>
      <w:lvlJc w:val="left"/>
      <w:pPr>
        <w:ind w:left="3380" w:hanging="420"/>
      </w:pPr>
      <w:rPr>
        <w:rFonts w:hint="eastAsia"/>
      </w:rPr>
    </w:lvl>
    <w:lvl w:ilvl="7">
      <w:start w:val="1"/>
      <w:numFmt w:val="lowerLetter"/>
      <w:lvlText w:val="%8)"/>
      <w:lvlJc w:val="left"/>
      <w:pPr>
        <w:ind w:left="3800" w:hanging="420"/>
      </w:pPr>
      <w:rPr>
        <w:rFonts w:hint="eastAsia"/>
      </w:rPr>
    </w:lvl>
    <w:lvl w:ilvl="8">
      <w:start w:val="1"/>
      <w:numFmt w:val="lowerRoman"/>
      <w:lvlText w:val="%9."/>
      <w:lvlJc w:val="right"/>
      <w:pPr>
        <w:ind w:left="4220" w:hanging="420"/>
      </w:pPr>
      <w:rPr>
        <w:rFonts w:hint="eastAsia"/>
      </w:rPr>
    </w:lvl>
  </w:abstractNum>
  <w:abstractNum w:abstractNumId="34" w15:restartNumberingAfterBreak="0">
    <w:nsid w:val="6D301C33"/>
    <w:multiLevelType w:val="multilevel"/>
    <w:tmpl w:val="156E7D08"/>
    <w:lvl w:ilvl="0">
      <w:start w:val="1"/>
      <w:numFmt w:val="bullet"/>
      <w:lvlText w:val=""/>
      <w:lvlJc w:val="left"/>
      <w:pPr>
        <w:ind w:left="640" w:hanging="420"/>
      </w:pPr>
      <w:rPr>
        <w:rFonts w:ascii="Wingdings" w:hAnsi="Wingdings" w:hint="default"/>
      </w:rPr>
    </w:lvl>
    <w:lvl w:ilvl="1">
      <w:start w:val="1"/>
      <w:numFmt w:val="bullet"/>
      <w:lvlText w:val=""/>
      <w:lvlJc w:val="left"/>
      <w:pPr>
        <w:ind w:left="1060" w:hanging="420"/>
      </w:pPr>
      <w:rPr>
        <w:rFonts w:ascii="Wingdings" w:hAnsi="Wingdings" w:hint="default"/>
      </w:rPr>
    </w:lvl>
    <w:lvl w:ilvl="2">
      <w:start w:val="1"/>
      <w:numFmt w:val="bullet"/>
      <w:lvlText w:val=""/>
      <w:lvlJc w:val="left"/>
      <w:pPr>
        <w:ind w:left="1480" w:hanging="420"/>
      </w:pPr>
      <w:rPr>
        <w:rFonts w:ascii="Wingdings" w:hAnsi="Wingdings" w:hint="default"/>
      </w:rPr>
    </w:lvl>
    <w:lvl w:ilvl="3">
      <w:start w:val="1"/>
      <w:numFmt w:val="bullet"/>
      <w:lvlText w:val=""/>
      <w:lvlJc w:val="left"/>
      <w:pPr>
        <w:ind w:left="1900" w:hanging="420"/>
      </w:pPr>
      <w:rPr>
        <w:rFonts w:ascii="Wingdings" w:hAnsi="Wingdings" w:hint="default"/>
      </w:rPr>
    </w:lvl>
    <w:lvl w:ilvl="4">
      <w:start w:val="1"/>
      <w:numFmt w:val="bullet"/>
      <w:lvlText w:val=""/>
      <w:lvlJc w:val="left"/>
      <w:pPr>
        <w:ind w:left="2320" w:hanging="420"/>
      </w:pPr>
      <w:rPr>
        <w:rFonts w:ascii="Wingdings" w:hAnsi="Wingdings" w:hint="default"/>
      </w:rPr>
    </w:lvl>
    <w:lvl w:ilvl="5">
      <w:start w:val="1"/>
      <w:numFmt w:val="bullet"/>
      <w:lvlText w:val=""/>
      <w:lvlJc w:val="left"/>
      <w:pPr>
        <w:ind w:left="2740" w:hanging="420"/>
      </w:pPr>
      <w:rPr>
        <w:rFonts w:ascii="Wingdings" w:hAnsi="Wingdings" w:hint="default"/>
      </w:rPr>
    </w:lvl>
    <w:lvl w:ilvl="6">
      <w:start w:val="1"/>
      <w:numFmt w:val="bullet"/>
      <w:lvlText w:val=""/>
      <w:lvlJc w:val="left"/>
      <w:pPr>
        <w:ind w:left="3160" w:hanging="420"/>
      </w:pPr>
      <w:rPr>
        <w:rFonts w:ascii="Wingdings" w:hAnsi="Wingdings" w:hint="default"/>
      </w:rPr>
    </w:lvl>
    <w:lvl w:ilvl="7">
      <w:start w:val="1"/>
      <w:numFmt w:val="bullet"/>
      <w:lvlText w:val=""/>
      <w:lvlJc w:val="left"/>
      <w:pPr>
        <w:ind w:left="3580" w:hanging="420"/>
      </w:pPr>
      <w:rPr>
        <w:rFonts w:ascii="Wingdings" w:hAnsi="Wingdings" w:hint="default"/>
      </w:rPr>
    </w:lvl>
    <w:lvl w:ilvl="8">
      <w:start w:val="1"/>
      <w:numFmt w:val="bullet"/>
      <w:lvlText w:val=""/>
      <w:lvlJc w:val="left"/>
      <w:pPr>
        <w:ind w:left="4000" w:hanging="420"/>
      </w:pPr>
      <w:rPr>
        <w:rFonts w:ascii="Wingdings" w:hAnsi="Wingdings" w:hint="default"/>
      </w:rPr>
    </w:lvl>
  </w:abstractNum>
  <w:abstractNum w:abstractNumId="35" w15:restartNumberingAfterBreak="0">
    <w:nsid w:val="6E6E4407"/>
    <w:multiLevelType w:val="multilevel"/>
    <w:tmpl w:val="97C2720A"/>
    <w:lvl w:ilvl="0">
      <w:start w:val="1"/>
      <w:numFmt w:val="bullet"/>
      <w:lvlText w:val=""/>
      <w:lvlJc w:val="left"/>
      <w:pPr>
        <w:ind w:left="640" w:hanging="420"/>
      </w:pPr>
      <w:rPr>
        <w:rFonts w:ascii="Wingdings" w:hAnsi="Wingdings" w:hint="default"/>
      </w:rPr>
    </w:lvl>
    <w:lvl w:ilvl="1">
      <w:start w:val="1"/>
      <w:numFmt w:val="bullet"/>
      <w:lvlText w:val=""/>
      <w:lvlJc w:val="left"/>
      <w:pPr>
        <w:ind w:left="1060" w:hanging="420"/>
      </w:pPr>
      <w:rPr>
        <w:rFonts w:ascii="Wingdings" w:hAnsi="Wingdings" w:hint="default"/>
      </w:rPr>
    </w:lvl>
    <w:lvl w:ilvl="2">
      <w:start w:val="1"/>
      <w:numFmt w:val="bullet"/>
      <w:lvlText w:val=""/>
      <w:lvlJc w:val="left"/>
      <w:pPr>
        <w:ind w:left="1480" w:hanging="420"/>
      </w:pPr>
      <w:rPr>
        <w:rFonts w:ascii="Wingdings" w:hAnsi="Wingdings" w:hint="default"/>
      </w:rPr>
    </w:lvl>
    <w:lvl w:ilvl="3">
      <w:start w:val="1"/>
      <w:numFmt w:val="bullet"/>
      <w:lvlText w:val=""/>
      <w:lvlJc w:val="left"/>
      <w:pPr>
        <w:ind w:left="1900" w:hanging="420"/>
      </w:pPr>
      <w:rPr>
        <w:rFonts w:ascii="Wingdings" w:hAnsi="Wingdings" w:hint="default"/>
      </w:rPr>
    </w:lvl>
    <w:lvl w:ilvl="4">
      <w:start w:val="1"/>
      <w:numFmt w:val="bullet"/>
      <w:lvlText w:val=""/>
      <w:lvlJc w:val="left"/>
      <w:pPr>
        <w:ind w:left="2320" w:hanging="420"/>
      </w:pPr>
      <w:rPr>
        <w:rFonts w:ascii="Wingdings" w:hAnsi="Wingdings" w:hint="default"/>
      </w:rPr>
    </w:lvl>
    <w:lvl w:ilvl="5">
      <w:start w:val="1"/>
      <w:numFmt w:val="bullet"/>
      <w:lvlText w:val=""/>
      <w:lvlJc w:val="left"/>
      <w:pPr>
        <w:ind w:left="2740" w:hanging="420"/>
      </w:pPr>
      <w:rPr>
        <w:rFonts w:ascii="Wingdings" w:hAnsi="Wingdings" w:hint="default"/>
      </w:rPr>
    </w:lvl>
    <w:lvl w:ilvl="6">
      <w:start w:val="1"/>
      <w:numFmt w:val="bullet"/>
      <w:lvlText w:val=""/>
      <w:lvlJc w:val="left"/>
      <w:pPr>
        <w:ind w:left="3160" w:hanging="420"/>
      </w:pPr>
      <w:rPr>
        <w:rFonts w:ascii="Wingdings" w:hAnsi="Wingdings" w:hint="default"/>
      </w:rPr>
    </w:lvl>
    <w:lvl w:ilvl="7">
      <w:start w:val="1"/>
      <w:numFmt w:val="bullet"/>
      <w:lvlText w:val=""/>
      <w:lvlJc w:val="left"/>
      <w:pPr>
        <w:ind w:left="3580" w:hanging="420"/>
      </w:pPr>
      <w:rPr>
        <w:rFonts w:ascii="Wingdings" w:hAnsi="Wingdings" w:hint="default"/>
      </w:rPr>
    </w:lvl>
    <w:lvl w:ilvl="8">
      <w:start w:val="1"/>
      <w:numFmt w:val="bullet"/>
      <w:lvlText w:val=""/>
      <w:lvlJc w:val="left"/>
      <w:pPr>
        <w:ind w:left="4000" w:hanging="420"/>
      </w:pPr>
      <w:rPr>
        <w:rFonts w:ascii="Wingdings" w:hAnsi="Wingdings" w:hint="default"/>
      </w:rPr>
    </w:lvl>
  </w:abstractNum>
  <w:abstractNum w:abstractNumId="36" w15:restartNumberingAfterBreak="0">
    <w:nsid w:val="71452AB2"/>
    <w:multiLevelType w:val="hybridMultilevel"/>
    <w:tmpl w:val="583C779A"/>
    <w:lvl w:ilvl="0" w:tplc="04090001">
      <w:start w:val="1"/>
      <w:numFmt w:val="bullet"/>
      <w:lvlText w:val=""/>
      <w:lvlJc w:val="left"/>
      <w:pPr>
        <w:ind w:left="1260" w:hanging="420"/>
      </w:pPr>
      <w:rPr>
        <w:rFonts w:ascii="Wingdings" w:hAnsi="Wingdings"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F5E090C">
      <w:start w:val="1"/>
      <w:numFmt w:val="bullet"/>
      <w:lvlText w:val="■"/>
      <w:lvlJc w:val="left"/>
      <w:pPr>
        <w:ind w:left="168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E3CA522">
      <w:start w:val="1"/>
      <w:numFmt w:val="bullet"/>
      <w:lvlText w:val="◆"/>
      <w:lvlJc w:val="left"/>
      <w:pPr>
        <w:ind w:left="210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A86AF6C">
      <w:start w:val="1"/>
      <w:numFmt w:val="bullet"/>
      <w:lvlText w:val="●"/>
      <w:lvlJc w:val="left"/>
      <w:pPr>
        <w:ind w:left="25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9FC8272">
      <w:start w:val="1"/>
      <w:numFmt w:val="bullet"/>
      <w:lvlText w:val="■"/>
      <w:lvlJc w:val="left"/>
      <w:pPr>
        <w:ind w:left="294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3E668EA">
      <w:start w:val="1"/>
      <w:numFmt w:val="bullet"/>
      <w:lvlText w:val="◆"/>
      <w:lvlJc w:val="left"/>
      <w:pPr>
        <w:ind w:left="336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1AAFED0">
      <w:start w:val="1"/>
      <w:numFmt w:val="bullet"/>
      <w:lvlText w:val="●"/>
      <w:lvlJc w:val="left"/>
      <w:pPr>
        <w:ind w:left="378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3960650">
      <w:start w:val="1"/>
      <w:numFmt w:val="bullet"/>
      <w:lvlText w:val="■"/>
      <w:lvlJc w:val="left"/>
      <w:pPr>
        <w:ind w:left="420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F2EA8FE">
      <w:start w:val="1"/>
      <w:numFmt w:val="bullet"/>
      <w:lvlText w:val="◆"/>
      <w:lvlJc w:val="left"/>
      <w:pPr>
        <w:ind w:left="46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7" w15:restartNumberingAfterBreak="0">
    <w:nsid w:val="71E7064B"/>
    <w:multiLevelType w:val="multilevel"/>
    <w:tmpl w:val="337A4A60"/>
    <w:lvl w:ilvl="0">
      <w:start w:val="1"/>
      <w:numFmt w:val="bullet"/>
      <w:lvlText w:val=""/>
      <w:lvlJc w:val="left"/>
      <w:pPr>
        <w:ind w:left="640" w:hanging="420"/>
      </w:pPr>
      <w:rPr>
        <w:rFonts w:ascii="Wingdings" w:hAnsi="Wingdings" w:hint="default"/>
      </w:rPr>
    </w:lvl>
    <w:lvl w:ilvl="1">
      <w:start w:val="1"/>
      <w:numFmt w:val="bullet"/>
      <w:lvlText w:val=""/>
      <w:lvlJc w:val="left"/>
      <w:pPr>
        <w:ind w:left="1060" w:hanging="420"/>
      </w:pPr>
      <w:rPr>
        <w:rFonts w:ascii="Wingdings" w:hAnsi="Wingdings" w:hint="default"/>
      </w:rPr>
    </w:lvl>
    <w:lvl w:ilvl="2">
      <w:start w:val="1"/>
      <w:numFmt w:val="bullet"/>
      <w:lvlText w:val=""/>
      <w:lvlJc w:val="left"/>
      <w:pPr>
        <w:ind w:left="1480" w:hanging="420"/>
      </w:pPr>
      <w:rPr>
        <w:rFonts w:ascii="Wingdings" w:hAnsi="Wingdings" w:hint="default"/>
      </w:rPr>
    </w:lvl>
    <w:lvl w:ilvl="3">
      <w:start w:val="1"/>
      <w:numFmt w:val="bullet"/>
      <w:lvlText w:val=""/>
      <w:lvlJc w:val="left"/>
      <w:pPr>
        <w:ind w:left="1900" w:hanging="420"/>
      </w:pPr>
      <w:rPr>
        <w:rFonts w:ascii="Wingdings" w:hAnsi="Wingdings" w:hint="default"/>
      </w:rPr>
    </w:lvl>
    <w:lvl w:ilvl="4">
      <w:start w:val="1"/>
      <w:numFmt w:val="bullet"/>
      <w:lvlText w:val=""/>
      <w:lvlJc w:val="left"/>
      <w:pPr>
        <w:ind w:left="2320" w:hanging="420"/>
      </w:pPr>
      <w:rPr>
        <w:rFonts w:ascii="Wingdings" w:hAnsi="Wingdings" w:hint="default"/>
      </w:rPr>
    </w:lvl>
    <w:lvl w:ilvl="5">
      <w:start w:val="1"/>
      <w:numFmt w:val="bullet"/>
      <w:lvlText w:val=""/>
      <w:lvlJc w:val="left"/>
      <w:pPr>
        <w:ind w:left="2740" w:hanging="420"/>
      </w:pPr>
      <w:rPr>
        <w:rFonts w:ascii="Wingdings" w:hAnsi="Wingdings" w:hint="default"/>
      </w:rPr>
    </w:lvl>
    <w:lvl w:ilvl="6">
      <w:start w:val="1"/>
      <w:numFmt w:val="bullet"/>
      <w:lvlText w:val=""/>
      <w:lvlJc w:val="left"/>
      <w:pPr>
        <w:ind w:left="3160" w:hanging="420"/>
      </w:pPr>
      <w:rPr>
        <w:rFonts w:ascii="Wingdings" w:hAnsi="Wingdings" w:hint="default"/>
      </w:rPr>
    </w:lvl>
    <w:lvl w:ilvl="7">
      <w:start w:val="1"/>
      <w:numFmt w:val="bullet"/>
      <w:lvlText w:val=""/>
      <w:lvlJc w:val="left"/>
      <w:pPr>
        <w:ind w:left="3580" w:hanging="420"/>
      </w:pPr>
      <w:rPr>
        <w:rFonts w:ascii="Wingdings" w:hAnsi="Wingdings" w:hint="default"/>
      </w:rPr>
    </w:lvl>
    <w:lvl w:ilvl="8">
      <w:start w:val="1"/>
      <w:numFmt w:val="bullet"/>
      <w:lvlText w:val=""/>
      <w:lvlJc w:val="left"/>
      <w:pPr>
        <w:ind w:left="4000" w:hanging="420"/>
      </w:pPr>
      <w:rPr>
        <w:rFonts w:ascii="Wingdings" w:hAnsi="Wingdings" w:hint="default"/>
      </w:rPr>
    </w:lvl>
  </w:abstractNum>
  <w:abstractNum w:abstractNumId="38" w15:restartNumberingAfterBreak="0">
    <w:nsid w:val="79CC504B"/>
    <w:multiLevelType w:val="hybridMultilevel"/>
    <w:tmpl w:val="43EAF586"/>
    <w:lvl w:ilvl="0" w:tplc="04090001">
      <w:start w:val="1"/>
      <w:numFmt w:val="bullet"/>
      <w:lvlText w:val=""/>
      <w:lvlJc w:val="left"/>
      <w:pPr>
        <w:ind w:left="864" w:hanging="420"/>
      </w:pPr>
      <w:rPr>
        <w:rFonts w:ascii="Wingdings" w:hAnsi="Wingdings" w:hint="default"/>
      </w:rPr>
    </w:lvl>
    <w:lvl w:ilvl="1" w:tplc="04090003" w:tentative="1">
      <w:start w:val="1"/>
      <w:numFmt w:val="bullet"/>
      <w:lvlText w:val=""/>
      <w:lvlJc w:val="left"/>
      <w:pPr>
        <w:ind w:left="1284" w:hanging="420"/>
      </w:pPr>
      <w:rPr>
        <w:rFonts w:ascii="Wingdings" w:hAnsi="Wingdings" w:hint="default"/>
      </w:rPr>
    </w:lvl>
    <w:lvl w:ilvl="2" w:tplc="04090005" w:tentative="1">
      <w:start w:val="1"/>
      <w:numFmt w:val="bullet"/>
      <w:lvlText w:val=""/>
      <w:lvlJc w:val="left"/>
      <w:pPr>
        <w:ind w:left="1704" w:hanging="420"/>
      </w:pPr>
      <w:rPr>
        <w:rFonts w:ascii="Wingdings" w:hAnsi="Wingdings" w:hint="default"/>
      </w:rPr>
    </w:lvl>
    <w:lvl w:ilvl="3" w:tplc="04090001" w:tentative="1">
      <w:start w:val="1"/>
      <w:numFmt w:val="bullet"/>
      <w:lvlText w:val=""/>
      <w:lvlJc w:val="left"/>
      <w:pPr>
        <w:ind w:left="2124" w:hanging="420"/>
      </w:pPr>
      <w:rPr>
        <w:rFonts w:ascii="Wingdings" w:hAnsi="Wingdings" w:hint="default"/>
      </w:rPr>
    </w:lvl>
    <w:lvl w:ilvl="4" w:tplc="04090003" w:tentative="1">
      <w:start w:val="1"/>
      <w:numFmt w:val="bullet"/>
      <w:lvlText w:val=""/>
      <w:lvlJc w:val="left"/>
      <w:pPr>
        <w:ind w:left="2544" w:hanging="420"/>
      </w:pPr>
      <w:rPr>
        <w:rFonts w:ascii="Wingdings" w:hAnsi="Wingdings" w:hint="default"/>
      </w:rPr>
    </w:lvl>
    <w:lvl w:ilvl="5" w:tplc="04090005" w:tentative="1">
      <w:start w:val="1"/>
      <w:numFmt w:val="bullet"/>
      <w:lvlText w:val=""/>
      <w:lvlJc w:val="left"/>
      <w:pPr>
        <w:ind w:left="2964" w:hanging="420"/>
      </w:pPr>
      <w:rPr>
        <w:rFonts w:ascii="Wingdings" w:hAnsi="Wingdings" w:hint="default"/>
      </w:rPr>
    </w:lvl>
    <w:lvl w:ilvl="6" w:tplc="04090001" w:tentative="1">
      <w:start w:val="1"/>
      <w:numFmt w:val="bullet"/>
      <w:lvlText w:val=""/>
      <w:lvlJc w:val="left"/>
      <w:pPr>
        <w:ind w:left="3384" w:hanging="420"/>
      </w:pPr>
      <w:rPr>
        <w:rFonts w:ascii="Wingdings" w:hAnsi="Wingdings" w:hint="default"/>
      </w:rPr>
    </w:lvl>
    <w:lvl w:ilvl="7" w:tplc="04090003" w:tentative="1">
      <w:start w:val="1"/>
      <w:numFmt w:val="bullet"/>
      <w:lvlText w:val=""/>
      <w:lvlJc w:val="left"/>
      <w:pPr>
        <w:ind w:left="3804" w:hanging="420"/>
      </w:pPr>
      <w:rPr>
        <w:rFonts w:ascii="Wingdings" w:hAnsi="Wingdings" w:hint="default"/>
      </w:rPr>
    </w:lvl>
    <w:lvl w:ilvl="8" w:tplc="04090005" w:tentative="1">
      <w:start w:val="1"/>
      <w:numFmt w:val="bullet"/>
      <w:lvlText w:val=""/>
      <w:lvlJc w:val="left"/>
      <w:pPr>
        <w:ind w:left="4224" w:hanging="420"/>
      </w:pPr>
      <w:rPr>
        <w:rFonts w:ascii="Wingdings" w:hAnsi="Wingdings" w:hint="default"/>
      </w:rPr>
    </w:lvl>
  </w:abstractNum>
  <w:abstractNum w:abstractNumId="39" w15:restartNumberingAfterBreak="0">
    <w:nsid w:val="7A5B489B"/>
    <w:multiLevelType w:val="multilevel"/>
    <w:tmpl w:val="F502DE70"/>
    <w:lvl w:ilvl="0">
      <w:start w:val="1"/>
      <w:numFmt w:val="bullet"/>
      <w:lvlText w:val=""/>
      <w:lvlJc w:val="left"/>
      <w:pPr>
        <w:ind w:left="640" w:hanging="420"/>
      </w:pPr>
      <w:rPr>
        <w:rFonts w:ascii="Wingdings" w:hAnsi="Wingdings" w:hint="default"/>
      </w:rPr>
    </w:lvl>
    <w:lvl w:ilvl="1">
      <w:start w:val="1"/>
      <w:numFmt w:val="bullet"/>
      <w:lvlText w:val=""/>
      <w:lvlJc w:val="left"/>
      <w:pPr>
        <w:ind w:left="1060" w:hanging="420"/>
      </w:pPr>
      <w:rPr>
        <w:rFonts w:ascii="Wingdings" w:hAnsi="Wingdings" w:hint="default"/>
      </w:rPr>
    </w:lvl>
    <w:lvl w:ilvl="2">
      <w:start w:val="1"/>
      <w:numFmt w:val="bullet"/>
      <w:lvlText w:val=""/>
      <w:lvlJc w:val="left"/>
      <w:pPr>
        <w:ind w:left="1480" w:hanging="420"/>
      </w:pPr>
      <w:rPr>
        <w:rFonts w:ascii="Wingdings" w:hAnsi="Wingdings" w:hint="default"/>
      </w:rPr>
    </w:lvl>
    <w:lvl w:ilvl="3">
      <w:start w:val="1"/>
      <w:numFmt w:val="bullet"/>
      <w:lvlText w:val=""/>
      <w:lvlJc w:val="left"/>
      <w:pPr>
        <w:ind w:left="1900" w:hanging="420"/>
      </w:pPr>
      <w:rPr>
        <w:rFonts w:ascii="Wingdings" w:hAnsi="Wingdings" w:hint="default"/>
      </w:rPr>
    </w:lvl>
    <w:lvl w:ilvl="4">
      <w:start w:val="1"/>
      <w:numFmt w:val="bullet"/>
      <w:lvlText w:val=""/>
      <w:lvlJc w:val="left"/>
      <w:pPr>
        <w:ind w:left="2320" w:hanging="420"/>
      </w:pPr>
      <w:rPr>
        <w:rFonts w:ascii="Wingdings" w:hAnsi="Wingdings" w:hint="default"/>
      </w:rPr>
    </w:lvl>
    <w:lvl w:ilvl="5">
      <w:start w:val="1"/>
      <w:numFmt w:val="bullet"/>
      <w:lvlText w:val=""/>
      <w:lvlJc w:val="left"/>
      <w:pPr>
        <w:ind w:left="2740" w:hanging="420"/>
      </w:pPr>
      <w:rPr>
        <w:rFonts w:ascii="Wingdings" w:hAnsi="Wingdings" w:hint="default"/>
      </w:rPr>
    </w:lvl>
    <w:lvl w:ilvl="6">
      <w:start w:val="1"/>
      <w:numFmt w:val="bullet"/>
      <w:lvlText w:val=""/>
      <w:lvlJc w:val="left"/>
      <w:pPr>
        <w:ind w:left="3160" w:hanging="420"/>
      </w:pPr>
      <w:rPr>
        <w:rFonts w:ascii="Wingdings" w:hAnsi="Wingdings" w:hint="default"/>
      </w:rPr>
    </w:lvl>
    <w:lvl w:ilvl="7">
      <w:start w:val="1"/>
      <w:numFmt w:val="bullet"/>
      <w:lvlText w:val=""/>
      <w:lvlJc w:val="left"/>
      <w:pPr>
        <w:ind w:left="3580" w:hanging="420"/>
      </w:pPr>
      <w:rPr>
        <w:rFonts w:ascii="Wingdings" w:hAnsi="Wingdings" w:hint="default"/>
      </w:rPr>
    </w:lvl>
    <w:lvl w:ilvl="8">
      <w:start w:val="1"/>
      <w:numFmt w:val="bullet"/>
      <w:lvlText w:val=""/>
      <w:lvlJc w:val="left"/>
      <w:pPr>
        <w:ind w:left="4000" w:hanging="420"/>
      </w:pPr>
      <w:rPr>
        <w:rFonts w:ascii="Wingdings" w:hAnsi="Wingdings" w:hint="default"/>
      </w:rPr>
    </w:lvl>
  </w:abstractNum>
  <w:abstractNum w:abstractNumId="40" w15:restartNumberingAfterBreak="0">
    <w:nsid w:val="7B70512E"/>
    <w:multiLevelType w:val="hybridMultilevel"/>
    <w:tmpl w:val="52C496F2"/>
    <w:styleLink w:val="19"/>
    <w:lvl w:ilvl="0" w:tplc="291A2E30">
      <w:start w:val="1"/>
      <w:numFmt w:val="bullet"/>
      <w:lvlText w:val="•"/>
      <w:lvlJc w:val="left"/>
      <w:pPr>
        <w:ind w:left="126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3288466">
      <w:start w:val="1"/>
      <w:numFmt w:val="bullet"/>
      <w:lvlText w:val="■"/>
      <w:lvlJc w:val="left"/>
      <w:pPr>
        <w:ind w:left="168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E5A672C">
      <w:start w:val="1"/>
      <w:numFmt w:val="bullet"/>
      <w:lvlText w:val="◆"/>
      <w:lvlJc w:val="left"/>
      <w:pPr>
        <w:ind w:left="210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192014A">
      <w:start w:val="1"/>
      <w:numFmt w:val="bullet"/>
      <w:lvlText w:val="●"/>
      <w:lvlJc w:val="left"/>
      <w:pPr>
        <w:ind w:left="25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91A7B98">
      <w:start w:val="1"/>
      <w:numFmt w:val="bullet"/>
      <w:lvlText w:val="■"/>
      <w:lvlJc w:val="left"/>
      <w:pPr>
        <w:ind w:left="294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6667D4A">
      <w:start w:val="1"/>
      <w:numFmt w:val="bullet"/>
      <w:lvlText w:val="◆"/>
      <w:lvlJc w:val="left"/>
      <w:pPr>
        <w:ind w:left="336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908CE78">
      <w:start w:val="1"/>
      <w:numFmt w:val="bullet"/>
      <w:lvlText w:val="●"/>
      <w:lvlJc w:val="left"/>
      <w:pPr>
        <w:ind w:left="378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850E0AFA">
      <w:start w:val="1"/>
      <w:numFmt w:val="bullet"/>
      <w:lvlText w:val="■"/>
      <w:lvlJc w:val="left"/>
      <w:pPr>
        <w:ind w:left="420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FFEC992">
      <w:start w:val="1"/>
      <w:numFmt w:val="bullet"/>
      <w:lvlText w:val="◆"/>
      <w:lvlJc w:val="left"/>
      <w:pPr>
        <w:ind w:left="46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1" w15:restartNumberingAfterBreak="0">
    <w:nsid w:val="7E2408BE"/>
    <w:multiLevelType w:val="multilevel"/>
    <w:tmpl w:val="1C1263D2"/>
    <w:lvl w:ilvl="0">
      <w:start w:val="1"/>
      <w:numFmt w:val="bullet"/>
      <w:lvlText w:val=""/>
      <w:lvlJc w:val="left"/>
      <w:pPr>
        <w:ind w:left="640" w:hanging="420"/>
      </w:pPr>
      <w:rPr>
        <w:rFonts w:ascii="Wingdings" w:hAnsi="Wingdings" w:hint="default"/>
      </w:rPr>
    </w:lvl>
    <w:lvl w:ilvl="1">
      <w:start w:val="1"/>
      <w:numFmt w:val="bullet"/>
      <w:lvlText w:val=""/>
      <w:lvlJc w:val="left"/>
      <w:pPr>
        <w:ind w:left="1060" w:hanging="420"/>
      </w:pPr>
      <w:rPr>
        <w:rFonts w:ascii="Wingdings" w:hAnsi="Wingdings" w:hint="default"/>
      </w:rPr>
    </w:lvl>
    <w:lvl w:ilvl="2">
      <w:start w:val="1"/>
      <w:numFmt w:val="bullet"/>
      <w:lvlText w:val=""/>
      <w:lvlJc w:val="left"/>
      <w:pPr>
        <w:ind w:left="1480" w:hanging="420"/>
      </w:pPr>
      <w:rPr>
        <w:rFonts w:ascii="Wingdings" w:hAnsi="Wingdings" w:hint="default"/>
      </w:rPr>
    </w:lvl>
    <w:lvl w:ilvl="3">
      <w:start w:val="1"/>
      <w:numFmt w:val="bullet"/>
      <w:lvlText w:val=""/>
      <w:lvlJc w:val="left"/>
      <w:pPr>
        <w:ind w:left="1900" w:hanging="420"/>
      </w:pPr>
      <w:rPr>
        <w:rFonts w:ascii="Wingdings" w:hAnsi="Wingdings" w:hint="default"/>
      </w:rPr>
    </w:lvl>
    <w:lvl w:ilvl="4">
      <w:start w:val="1"/>
      <w:numFmt w:val="bullet"/>
      <w:lvlText w:val=""/>
      <w:lvlJc w:val="left"/>
      <w:pPr>
        <w:ind w:left="2320" w:hanging="420"/>
      </w:pPr>
      <w:rPr>
        <w:rFonts w:ascii="Wingdings" w:hAnsi="Wingdings" w:hint="default"/>
      </w:rPr>
    </w:lvl>
    <w:lvl w:ilvl="5">
      <w:start w:val="1"/>
      <w:numFmt w:val="bullet"/>
      <w:lvlText w:val=""/>
      <w:lvlJc w:val="left"/>
      <w:pPr>
        <w:ind w:left="2740" w:hanging="420"/>
      </w:pPr>
      <w:rPr>
        <w:rFonts w:ascii="Wingdings" w:hAnsi="Wingdings" w:hint="default"/>
      </w:rPr>
    </w:lvl>
    <w:lvl w:ilvl="6">
      <w:start w:val="1"/>
      <w:numFmt w:val="bullet"/>
      <w:lvlText w:val=""/>
      <w:lvlJc w:val="left"/>
      <w:pPr>
        <w:ind w:left="3160" w:hanging="420"/>
      </w:pPr>
      <w:rPr>
        <w:rFonts w:ascii="Wingdings" w:hAnsi="Wingdings" w:hint="default"/>
      </w:rPr>
    </w:lvl>
    <w:lvl w:ilvl="7">
      <w:start w:val="1"/>
      <w:numFmt w:val="bullet"/>
      <w:lvlText w:val=""/>
      <w:lvlJc w:val="left"/>
      <w:pPr>
        <w:ind w:left="3580" w:hanging="420"/>
      </w:pPr>
      <w:rPr>
        <w:rFonts w:ascii="Wingdings" w:hAnsi="Wingdings" w:hint="default"/>
      </w:rPr>
    </w:lvl>
    <w:lvl w:ilvl="8">
      <w:start w:val="1"/>
      <w:numFmt w:val="bullet"/>
      <w:lvlText w:val=""/>
      <w:lvlJc w:val="left"/>
      <w:pPr>
        <w:ind w:left="4000" w:hanging="420"/>
      </w:pPr>
      <w:rPr>
        <w:rFonts w:ascii="Wingdings" w:hAnsi="Wingdings" w:hint="default"/>
      </w:rPr>
    </w:lvl>
  </w:abstractNum>
  <w:abstractNum w:abstractNumId="42" w15:restartNumberingAfterBreak="0">
    <w:nsid w:val="7E3F0606"/>
    <w:multiLevelType w:val="hybridMultilevel"/>
    <w:tmpl w:val="0260671E"/>
    <w:lvl w:ilvl="0" w:tplc="136EC91E">
      <w:start w:val="1"/>
      <w:numFmt w:val="decimal"/>
      <w:lvlText w:val="（%1）"/>
      <w:lvlJc w:val="left"/>
      <w:pPr>
        <w:ind w:left="840" w:hanging="8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7E6E25F7"/>
    <w:multiLevelType w:val="hybridMultilevel"/>
    <w:tmpl w:val="52642EBE"/>
    <w:styleLink w:val="17"/>
    <w:lvl w:ilvl="0" w:tplc="BDC47E48">
      <w:start w:val="1"/>
      <w:numFmt w:val="decimal"/>
      <w:lvlText w:val="%1."/>
      <w:lvlJc w:val="left"/>
      <w:pPr>
        <w:tabs>
          <w:tab w:val="num" w:pos="840"/>
        </w:tabs>
        <w:ind w:left="851"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228124A">
      <w:start w:val="1"/>
      <w:numFmt w:val="lowerLetter"/>
      <w:suff w:val="nothing"/>
      <w:lvlText w:val="%2)"/>
      <w:lvlJc w:val="left"/>
      <w:pPr>
        <w:ind w:left="851"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F02DB56">
      <w:start w:val="1"/>
      <w:numFmt w:val="lowerRoman"/>
      <w:lvlText w:val="%3."/>
      <w:lvlJc w:val="left"/>
      <w:pPr>
        <w:tabs>
          <w:tab w:val="num" w:pos="1260"/>
        </w:tabs>
        <w:ind w:left="1271" w:hanging="42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2C0A39E">
      <w:start w:val="1"/>
      <w:numFmt w:val="decimal"/>
      <w:suff w:val="nothing"/>
      <w:lvlText w:val="%4."/>
      <w:lvlJc w:val="left"/>
      <w:pPr>
        <w:ind w:left="1691"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4ECE218">
      <w:start w:val="1"/>
      <w:numFmt w:val="lowerLetter"/>
      <w:suff w:val="nothing"/>
      <w:lvlText w:val="%5)"/>
      <w:lvlJc w:val="left"/>
      <w:pPr>
        <w:ind w:left="2111"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B2CFA4E">
      <w:start w:val="1"/>
      <w:numFmt w:val="lowerRoman"/>
      <w:lvlText w:val="%6."/>
      <w:lvlJc w:val="left"/>
      <w:pPr>
        <w:tabs>
          <w:tab w:val="num" w:pos="2520"/>
        </w:tabs>
        <w:ind w:left="2531" w:hanging="42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69AA75C">
      <w:start w:val="1"/>
      <w:numFmt w:val="decimal"/>
      <w:suff w:val="nothing"/>
      <w:lvlText w:val="%7."/>
      <w:lvlJc w:val="left"/>
      <w:pPr>
        <w:ind w:left="2951"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E36E84C">
      <w:start w:val="1"/>
      <w:numFmt w:val="lowerLetter"/>
      <w:suff w:val="nothing"/>
      <w:lvlText w:val="%8)"/>
      <w:lvlJc w:val="left"/>
      <w:pPr>
        <w:ind w:left="3371"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9A204F4">
      <w:start w:val="1"/>
      <w:numFmt w:val="lowerRoman"/>
      <w:lvlText w:val="%9."/>
      <w:lvlJc w:val="left"/>
      <w:pPr>
        <w:tabs>
          <w:tab w:val="num" w:pos="3780"/>
        </w:tabs>
        <w:ind w:left="3791" w:hanging="42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7"/>
  </w:num>
  <w:num w:numId="2">
    <w:abstractNumId w:val="24"/>
  </w:num>
  <w:num w:numId="3">
    <w:abstractNumId w:val="43"/>
  </w:num>
  <w:num w:numId="4">
    <w:abstractNumId w:val="14"/>
  </w:num>
  <w:num w:numId="5">
    <w:abstractNumId w:val="40"/>
  </w:num>
  <w:num w:numId="6">
    <w:abstractNumId w:val="19"/>
  </w:num>
  <w:num w:numId="7">
    <w:abstractNumId w:val="27"/>
  </w:num>
  <w:num w:numId="8">
    <w:abstractNumId w:val="38"/>
  </w:num>
  <w:num w:numId="9">
    <w:abstractNumId w:val="8"/>
  </w:num>
  <w:num w:numId="10">
    <w:abstractNumId w:val="20"/>
  </w:num>
  <w:num w:numId="11">
    <w:abstractNumId w:val="22"/>
  </w:num>
  <w:num w:numId="12">
    <w:abstractNumId w:val="30"/>
  </w:num>
  <w:num w:numId="13">
    <w:abstractNumId w:val="33"/>
  </w:num>
  <w:num w:numId="14">
    <w:abstractNumId w:val="13"/>
  </w:num>
  <w:num w:numId="15">
    <w:abstractNumId w:val="28"/>
  </w:num>
  <w:num w:numId="16">
    <w:abstractNumId w:val="18"/>
  </w:num>
  <w:num w:numId="17">
    <w:abstractNumId w:val="15"/>
  </w:num>
  <w:num w:numId="18">
    <w:abstractNumId w:val="41"/>
  </w:num>
  <w:num w:numId="19">
    <w:abstractNumId w:val="39"/>
  </w:num>
  <w:num w:numId="20">
    <w:abstractNumId w:val="35"/>
  </w:num>
  <w:num w:numId="21">
    <w:abstractNumId w:val="21"/>
  </w:num>
  <w:num w:numId="22">
    <w:abstractNumId w:val="9"/>
  </w:num>
  <w:num w:numId="23">
    <w:abstractNumId w:val="2"/>
  </w:num>
  <w:num w:numId="24">
    <w:abstractNumId w:val="34"/>
  </w:num>
  <w:num w:numId="25">
    <w:abstractNumId w:val="1"/>
  </w:num>
  <w:num w:numId="26">
    <w:abstractNumId w:val="17"/>
  </w:num>
  <w:num w:numId="27">
    <w:abstractNumId w:val="16"/>
  </w:num>
  <w:num w:numId="28">
    <w:abstractNumId w:val="4"/>
  </w:num>
  <w:num w:numId="29">
    <w:abstractNumId w:val="23"/>
  </w:num>
  <w:num w:numId="30">
    <w:abstractNumId w:val="36"/>
  </w:num>
  <w:num w:numId="31">
    <w:abstractNumId w:val="32"/>
  </w:num>
  <w:num w:numId="32">
    <w:abstractNumId w:val="5"/>
  </w:num>
  <w:num w:numId="33">
    <w:abstractNumId w:val="25"/>
  </w:num>
  <w:num w:numId="34">
    <w:abstractNumId w:val="37"/>
  </w:num>
  <w:num w:numId="35">
    <w:abstractNumId w:val="11"/>
  </w:num>
  <w:num w:numId="36">
    <w:abstractNumId w:val="29"/>
  </w:num>
  <w:num w:numId="37">
    <w:abstractNumId w:val="0"/>
  </w:num>
  <w:num w:numId="38">
    <w:abstractNumId w:val="6"/>
  </w:num>
  <w:num w:numId="39">
    <w:abstractNumId w:val="10"/>
  </w:num>
  <w:num w:numId="40">
    <w:abstractNumId w:val="3"/>
  </w:num>
  <w:num w:numId="41">
    <w:abstractNumId w:val="26"/>
  </w:num>
  <w:num w:numId="42">
    <w:abstractNumId w:val="31"/>
  </w:num>
  <w:num w:numId="43">
    <w:abstractNumId w:val="12"/>
  </w:num>
  <w:num w:numId="44">
    <w:abstractNumId w:val="42"/>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060"/>
    <w:rsid w:val="00003F33"/>
    <w:rsid w:val="00010480"/>
    <w:rsid w:val="00013C08"/>
    <w:rsid w:val="00032F4B"/>
    <w:rsid w:val="00037794"/>
    <w:rsid w:val="00051931"/>
    <w:rsid w:val="000640FF"/>
    <w:rsid w:val="00066E43"/>
    <w:rsid w:val="000939A6"/>
    <w:rsid w:val="000957A1"/>
    <w:rsid w:val="000A4CA6"/>
    <w:rsid w:val="000A70C2"/>
    <w:rsid w:val="000C26D4"/>
    <w:rsid w:val="000C45F8"/>
    <w:rsid w:val="000D66CA"/>
    <w:rsid w:val="000E76F2"/>
    <w:rsid w:val="000F50C0"/>
    <w:rsid w:val="001018B1"/>
    <w:rsid w:val="00136184"/>
    <w:rsid w:val="001552B1"/>
    <w:rsid w:val="00166F17"/>
    <w:rsid w:val="001767CB"/>
    <w:rsid w:val="00194C19"/>
    <w:rsid w:val="001A7ED6"/>
    <w:rsid w:val="001B1218"/>
    <w:rsid w:val="001B3979"/>
    <w:rsid w:val="001B797F"/>
    <w:rsid w:val="00203A9B"/>
    <w:rsid w:val="00204C6A"/>
    <w:rsid w:val="00227436"/>
    <w:rsid w:val="0023285C"/>
    <w:rsid w:val="0023620F"/>
    <w:rsid w:val="00257C44"/>
    <w:rsid w:val="00264670"/>
    <w:rsid w:val="002833C9"/>
    <w:rsid w:val="002A6185"/>
    <w:rsid w:val="002A79FE"/>
    <w:rsid w:val="002B7320"/>
    <w:rsid w:val="002B7D85"/>
    <w:rsid w:val="002E17E6"/>
    <w:rsid w:val="002F0DF6"/>
    <w:rsid w:val="00306C4A"/>
    <w:rsid w:val="00316326"/>
    <w:rsid w:val="00320AD4"/>
    <w:rsid w:val="00322268"/>
    <w:rsid w:val="003233B8"/>
    <w:rsid w:val="00324116"/>
    <w:rsid w:val="00326A14"/>
    <w:rsid w:val="00341B9F"/>
    <w:rsid w:val="00345956"/>
    <w:rsid w:val="00352B70"/>
    <w:rsid w:val="00361339"/>
    <w:rsid w:val="00364629"/>
    <w:rsid w:val="00375BD5"/>
    <w:rsid w:val="003B223D"/>
    <w:rsid w:val="003C25FE"/>
    <w:rsid w:val="003C42E6"/>
    <w:rsid w:val="003C4890"/>
    <w:rsid w:val="003C4C81"/>
    <w:rsid w:val="003E1FD4"/>
    <w:rsid w:val="0040625A"/>
    <w:rsid w:val="00415000"/>
    <w:rsid w:val="00415771"/>
    <w:rsid w:val="00423A66"/>
    <w:rsid w:val="00431395"/>
    <w:rsid w:val="00432602"/>
    <w:rsid w:val="004346D8"/>
    <w:rsid w:val="004605FE"/>
    <w:rsid w:val="00465329"/>
    <w:rsid w:val="00480FF5"/>
    <w:rsid w:val="004C2FF8"/>
    <w:rsid w:val="004C50B8"/>
    <w:rsid w:val="004D59BE"/>
    <w:rsid w:val="004E2DF7"/>
    <w:rsid w:val="004E43A7"/>
    <w:rsid w:val="004F0D98"/>
    <w:rsid w:val="00503E67"/>
    <w:rsid w:val="0054119A"/>
    <w:rsid w:val="0054265A"/>
    <w:rsid w:val="00546546"/>
    <w:rsid w:val="00551018"/>
    <w:rsid w:val="00586F62"/>
    <w:rsid w:val="00592490"/>
    <w:rsid w:val="00593A21"/>
    <w:rsid w:val="005A27DC"/>
    <w:rsid w:val="005A4183"/>
    <w:rsid w:val="005B666C"/>
    <w:rsid w:val="005C2789"/>
    <w:rsid w:val="005D0A45"/>
    <w:rsid w:val="005E042E"/>
    <w:rsid w:val="005E452C"/>
    <w:rsid w:val="005E6D64"/>
    <w:rsid w:val="005F422F"/>
    <w:rsid w:val="00606C35"/>
    <w:rsid w:val="00612DD9"/>
    <w:rsid w:val="00613D7E"/>
    <w:rsid w:val="0062185B"/>
    <w:rsid w:val="006307ED"/>
    <w:rsid w:val="00682B5E"/>
    <w:rsid w:val="00687DD4"/>
    <w:rsid w:val="00695313"/>
    <w:rsid w:val="006B0646"/>
    <w:rsid w:val="006C1839"/>
    <w:rsid w:val="006C651A"/>
    <w:rsid w:val="006D50E0"/>
    <w:rsid w:val="006E5291"/>
    <w:rsid w:val="00700C69"/>
    <w:rsid w:val="00711F04"/>
    <w:rsid w:val="007138EE"/>
    <w:rsid w:val="007212C9"/>
    <w:rsid w:val="007600C7"/>
    <w:rsid w:val="0076203F"/>
    <w:rsid w:val="007761C0"/>
    <w:rsid w:val="00784B13"/>
    <w:rsid w:val="00791C11"/>
    <w:rsid w:val="007A0BF2"/>
    <w:rsid w:val="007A2109"/>
    <w:rsid w:val="007A4367"/>
    <w:rsid w:val="007C11D6"/>
    <w:rsid w:val="007E162D"/>
    <w:rsid w:val="007E1B4E"/>
    <w:rsid w:val="007E7092"/>
    <w:rsid w:val="007F052D"/>
    <w:rsid w:val="007F0D51"/>
    <w:rsid w:val="007F4FA1"/>
    <w:rsid w:val="00822225"/>
    <w:rsid w:val="00826205"/>
    <w:rsid w:val="00834383"/>
    <w:rsid w:val="00834720"/>
    <w:rsid w:val="00841171"/>
    <w:rsid w:val="00864C02"/>
    <w:rsid w:val="00865375"/>
    <w:rsid w:val="00881A2B"/>
    <w:rsid w:val="00886675"/>
    <w:rsid w:val="00896C1C"/>
    <w:rsid w:val="008A01CD"/>
    <w:rsid w:val="008B4600"/>
    <w:rsid w:val="008B5B5B"/>
    <w:rsid w:val="008C5C1F"/>
    <w:rsid w:val="008D661B"/>
    <w:rsid w:val="008D6C57"/>
    <w:rsid w:val="008E420E"/>
    <w:rsid w:val="008E5934"/>
    <w:rsid w:val="009106E3"/>
    <w:rsid w:val="00911A0B"/>
    <w:rsid w:val="00911EAF"/>
    <w:rsid w:val="00920079"/>
    <w:rsid w:val="00931BB1"/>
    <w:rsid w:val="00934987"/>
    <w:rsid w:val="00940DF3"/>
    <w:rsid w:val="00945BDB"/>
    <w:rsid w:val="00954A9B"/>
    <w:rsid w:val="0098608D"/>
    <w:rsid w:val="00990F2F"/>
    <w:rsid w:val="009A1521"/>
    <w:rsid w:val="009A7719"/>
    <w:rsid w:val="009A7F2D"/>
    <w:rsid w:val="009B1937"/>
    <w:rsid w:val="009C263D"/>
    <w:rsid w:val="009C30DF"/>
    <w:rsid w:val="009E1D3E"/>
    <w:rsid w:val="009E6B10"/>
    <w:rsid w:val="00A015E4"/>
    <w:rsid w:val="00A01C53"/>
    <w:rsid w:val="00A13FB1"/>
    <w:rsid w:val="00A31C6B"/>
    <w:rsid w:val="00A34BA5"/>
    <w:rsid w:val="00A404D1"/>
    <w:rsid w:val="00A47D18"/>
    <w:rsid w:val="00A5071C"/>
    <w:rsid w:val="00A55344"/>
    <w:rsid w:val="00A61704"/>
    <w:rsid w:val="00A70157"/>
    <w:rsid w:val="00A744E5"/>
    <w:rsid w:val="00A82B05"/>
    <w:rsid w:val="00A941D0"/>
    <w:rsid w:val="00AA497A"/>
    <w:rsid w:val="00AE09BD"/>
    <w:rsid w:val="00AE2C51"/>
    <w:rsid w:val="00AF132E"/>
    <w:rsid w:val="00AF21F3"/>
    <w:rsid w:val="00B247AB"/>
    <w:rsid w:val="00B52029"/>
    <w:rsid w:val="00B9025F"/>
    <w:rsid w:val="00BB2865"/>
    <w:rsid w:val="00BD1A7B"/>
    <w:rsid w:val="00BD2087"/>
    <w:rsid w:val="00BD5D00"/>
    <w:rsid w:val="00BE2C32"/>
    <w:rsid w:val="00C2497B"/>
    <w:rsid w:val="00C50211"/>
    <w:rsid w:val="00CA3D51"/>
    <w:rsid w:val="00CA4252"/>
    <w:rsid w:val="00CB2B9E"/>
    <w:rsid w:val="00CE0AC4"/>
    <w:rsid w:val="00CE2503"/>
    <w:rsid w:val="00CE44A4"/>
    <w:rsid w:val="00CF0D11"/>
    <w:rsid w:val="00CF3245"/>
    <w:rsid w:val="00CF5F58"/>
    <w:rsid w:val="00D10F0D"/>
    <w:rsid w:val="00D26C65"/>
    <w:rsid w:val="00D41EDB"/>
    <w:rsid w:val="00D55896"/>
    <w:rsid w:val="00D7211C"/>
    <w:rsid w:val="00D84048"/>
    <w:rsid w:val="00D87133"/>
    <w:rsid w:val="00D935ED"/>
    <w:rsid w:val="00DA6D01"/>
    <w:rsid w:val="00DB6C1C"/>
    <w:rsid w:val="00DD29C4"/>
    <w:rsid w:val="00DF33BB"/>
    <w:rsid w:val="00E120EB"/>
    <w:rsid w:val="00E175A2"/>
    <w:rsid w:val="00E231C5"/>
    <w:rsid w:val="00E24B85"/>
    <w:rsid w:val="00E3109E"/>
    <w:rsid w:val="00E341ED"/>
    <w:rsid w:val="00E445D4"/>
    <w:rsid w:val="00E638DC"/>
    <w:rsid w:val="00E74A90"/>
    <w:rsid w:val="00E814DD"/>
    <w:rsid w:val="00E8631C"/>
    <w:rsid w:val="00E90D06"/>
    <w:rsid w:val="00EA2060"/>
    <w:rsid w:val="00ED12CA"/>
    <w:rsid w:val="00EE1BF8"/>
    <w:rsid w:val="00EE1C58"/>
    <w:rsid w:val="00EE56EC"/>
    <w:rsid w:val="00EE7708"/>
    <w:rsid w:val="00F33DF2"/>
    <w:rsid w:val="00F5293A"/>
    <w:rsid w:val="00F52A85"/>
    <w:rsid w:val="00F56DA2"/>
    <w:rsid w:val="00F65ADD"/>
    <w:rsid w:val="00F71CEB"/>
    <w:rsid w:val="00F800D7"/>
    <w:rsid w:val="00F8759D"/>
    <w:rsid w:val="00F96E62"/>
    <w:rsid w:val="00FA0A58"/>
    <w:rsid w:val="00FB25CB"/>
    <w:rsid w:val="00FB60C8"/>
    <w:rsid w:val="00FF31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C178C7"/>
  <w15:docId w15:val="{B18BA7B2-DFDD-4D2C-A257-1A23D3918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1395"/>
    <w:pPr>
      <w:widowControl w:val="0"/>
      <w:spacing w:after="200" w:line="276" w:lineRule="auto"/>
    </w:pPr>
    <w:rPr>
      <w:rFonts w:eastAsia="仿宋"/>
      <w:kern w:val="0"/>
      <w:sz w:val="22"/>
      <w:lang w:eastAsia="en-US"/>
    </w:rPr>
  </w:style>
  <w:style w:type="paragraph" w:styleId="1">
    <w:name w:val="heading 1"/>
    <w:basedOn w:val="a"/>
    <w:next w:val="a"/>
    <w:link w:val="10"/>
    <w:qFormat/>
    <w:rsid w:val="00EA2060"/>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rsid w:val="00EA206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0C26D4"/>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rsid w:val="000C26D4"/>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9">
    <w:name w:val="heading 9"/>
    <w:basedOn w:val="a"/>
    <w:next w:val="a"/>
    <w:link w:val="90"/>
    <w:semiHidden/>
    <w:unhideWhenUsed/>
    <w:qFormat/>
    <w:rsid w:val="00EA2060"/>
    <w:pPr>
      <w:keepNext/>
      <w:keepLines/>
      <w:spacing w:before="240" w:after="64" w:line="320" w:lineRule="auto"/>
      <w:outlineLvl w:val="8"/>
    </w:pPr>
    <w:rPr>
      <w:rFonts w:asciiTheme="majorHAnsi" w:eastAsiaTheme="majorEastAsia" w:hAnsiTheme="majorHAnsi" w:cstheme="majorBidi"/>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EA2060"/>
    <w:rPr>
      <w:b/>
      <w:bCs/>
      <w:kern w:val="44"/>
      <w:sz w:val="44"/>
      <w:szCs w:val="44"/>
      <w:lang w:eastAsia="en-US"/>
    </w:rPr>
  </w:style>
  <w:style w:type="character" w:customStyle="1" w:styleId="20">
    <w:name w:val="标题 2 字符"/>
    <w:basedOn w:val="a0"/>
    <w:link w:val="2"/>
    <w:qFormat/>
    <w:rsid w:val="00EA2060"/>
    <w:rPr>
      <w:rFonts w:asciiTheme="majorHAnsi" w:eastAsiaTheme="majorEastAsia" w:hAnsiTheme="majorHAnsi" w:cstheme="majorBidi"/>
      <w:b/>
      <w:bCs/>
      <w:kern w:val="0"/>
      <w:sz w:val="32"/>
      <w:szCs w:val="32"/>
      <w:lang w:eastAsia="en-US"/>
    </w:rPr>
  </w:style>
  <w:style w:type="character" w:customStyle="1" w:styleId="90">
    <w:name w:val="标题 9 字符"/>
    <w:basedOn w:val="a0"/>
    <w:link w:val="9"/>
    <w:semiHidden/>
    <w:rsid w:val="00EA2060"/>
    <w:rPr>
      <w:rFonts w:asciiTheme="majorHAnsi" w:eastAsiaTheme="majorEastAsia" w:hAnsiTheme="majorHAnsi" w:cstheme="majorBidi"/>
      <w:kern w:val="0"/>
      <w:szCs w:val="21"/>
      <w:lang w:eastAsia="en-US"/>
    </w:rPr>
  </w:style>
  <w:style w:type="paragraph" w:styleId="a3">
    <w:name w:val="annotation text"/>
    <w:basedOn w:val="a"/>
    <w:link w:val="a4"/>
    <w:unhideWhenUsed/>
    <w:qFormat/>
    <w:rsid w:val="00EA2060"/>
  </w:style>
  <w:style w:type="character" w:customStyle="1" w:styleId="a4">
    <w:name w:val="批注文字 字符"/>
    <w:basedOn w:val="a0"/>
    <w:link w:val="a3"/>
    <w:qFormat/>
    <w:rsid w:val="00EA2060"/>
    <w:rPr>
      <w:kern w:val="0"/>
      <w:sz w:val="22"/>
      <w:lang w:eastAsia="en-US"/>
    </w:rPr>
  </w:style>
  <w:style w:type="paragraph" w:styleId="a5">
    <w:name w:val="annotation subject"/>
    <w:basedOn w:val="a3"/>
    <w:next w:val="a3"/>
    <w:link w:val="a6"/>
    <w:qFormat/>
    <w:rsid w:val="00EA2060"/>
    <w:rPr>
      <w:b/>
      <w:bCs/>
    </w:rPr>
  </w:style>
  <w:style w:type="character" w:customStyle="1" w:styleId="a6">
    <w:name w:val="批注主题 字符"/>
    <w:basedOn w:val="a4"/>
    <w:link w:val="a5"/>
    <w:rsid w:val="00EA2060"/>
    <w:rPr>
      <w:b/>
      <w:bCs/>
      <w:kern w:val="0"/>
      <w:sz w:val="22"/>
      <w:lang w:eastAsia="en-US"/>
    </w:rPr>
  </w:style>
  <w:style w:type="paragraph" w:styleId="a7">
    <w:name w:val="Balloon Text"/>
    <w:basedOn w:val="a"/>
    <w:link w:val="a8"/>
    <w:qFormat/>
    <w:rsid w:val="00EA2060"/>
    <w:pPr>
      <w:spacing w:after="0" w:line="240" w:lineRule="auto"/>
    </w:pPr>
    <w:rPr>
      <w:sz w:val="18"/>
      <w:szCs w:val="18"/>
    </w:rPr>
  </w:style>
  <w:style w:type="character" w:customStyle="1" w:styleId="a8">
    <w:name w:val="批注框文本 字符"/>
    <w:basedOn w:val="a0"/>
    <w:link w:val="a7"/>
    <w:qFormat/>
    <w:rsid w:val="00EA2060"/>
    <w:rPr>
      <w:kern w:val="0"/>
      <w:sz w:val="18"/>
      <w:szCs w:val="18"/>
      <w:lang w:eastAsia="en-US"/>
    </w:rPr>
  </w:style>
  <w:style w:type="paragraph" w:styleId="a9">
    <w:name w:val="footer"/>
    <w:basedOn w:val="a"/>
    <w:link w:val="aa"/>
    <w:uiPriority w:val="99"/>
    <w:qFormat/>
    <w:rsid w:val="00EA2060"/>
    <w:pPr>
      <w:tabs>
        <w:tab w:val="center" w:pos="4320"/>
        <w:tab w:val="right" w:pos="8640"/>
      </w:tabs>
      <w:spacing w:after="0" w:line="240" w:lineRule="auto"/>
    </w:pPr>
  </w:style>
  <w:style w:type="character" w:customStyle="1" w:styleId="aa">
    <w:name w:val="页脚 字符"/>
    <w:basedOn w:val="a0"/>
    <w:link w:val="a9"/>
    <w:uiPriority w:val="99"/>
    <w:rsid w:val="00EA2060"/>
    <w:rPr>
      <w:kern w:val="0"/>
      <w:sz w:val="22"/>
      <w:lang w:eastAsia="en-US"/>
    </w:rPr>
  </w:style>
  <w:style w:type="paragraph" w:styleId="ab">
    <w:name w:val="header"/>
    <w:basedOn w:val="a"/>
    <w:link w:val="ac"/>
    <w:qFormat/>
    <w:rsid w:val="00EA2060"/>
    <w:pPr>
      <w:pBdr>
        <w:bottom w:val="single" w:sz="6" w:space="1" w:color="auto"/>
      </w:pBdr>
      <w:tabs>
        <w:tab w:val="center" w:pos="4153"/>
        <w:tab w:val="right" w:pos="8306"/>
      </w:tabs>
      <w:snapToGrid w:val="0"/>
      <w:spacing w:line="240" w:lineRule="auto"/>
      <w:jc w:val="center"/>
    </w:pPr>
    <w:rPr>
      <w:sz w:val="18"/>
      <w:szCs w:val="18"/>
    </w:rPr>
  </w:style>
  <w:style w:type="character" w:customStyle="1" w:styleId="ac">
    <w:name w:val="页眉 字符"/>
    <w:basedOn w:val="a0"/>
    <w:link w:val="ab"/>
    <w:rsid w:val="00EA2060"/>
    <w:rPr>
      <w:kern w:val="0"/>
      <w:sz w:val="18"/>
      <w:szCs w:val="18"/>
      <w:lang w:eastAsia="en-US"/>
    </w:rPr>
  </w:style>
  <w:style w:type="paragraph" w:styleId="TOC1">
    <w:name w:val="toc 1"/>
    <w:basedOn w:val="a"/>
    <w:next w:val="a"/>
    <w:uiPriority w:val="39"/>
    <w:qFormat/>
    <w:rsid w:val="00EA2060"/>
  </w:style>
  <w:style w:type="paragraph" w:styleId="TOC2">
    <w:name w:val="toc 2"/>
    <w:basedOn w:val="a"/>
    <w:next w:val="a"/>
    <w:uiPriority w:val="39"/>
    <w:qFormat/>
    <w:rsid w:val="00EA2060"/>
    <w:pPr>
      <w:ind w:leftChars="200" w:left="420"/>
    </w:pPr>
  </w:style>
  <w:style w:type="character" w:styleId="ad">
    <w:name w:val="Hyperlink"/>
    <w:basedOn w:val="a0"/>
    <w:uiPriority w:val="99"/>
    <w:unhideWhenUsed/>
    <w:qFormat/>
    <w:rsid w:val="00EA2060"/>
    <w:rPr>
      <w:color w:val="0563C1" w:themeColor="hyperlink"/>
      <w:u w:val="single"/>
    </w:rPr>
  </w:style>
  <w:style w:type="character" w:styleId="ae">
    <w:name w:val="annotation reference"/>
    <w:basedOn w:val="a0"/>
    <w:qFormat/>
    <w:rsid w:val="00EA2060"/>
    <w:rPr>
      <w:sz w:val="21"/>
      <w:szCs w:val="21"/>
    </w:rPr>
  </w:style>
  <w:style w:type="table" w:styleId="af">
    <w:name w:val="Table Grid"/>
    <w:basedOn w:val="a1"/>
    <w:qFormat/>
    <w:rsid w:val="00EA2060"/>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EA2060"/>
    <w:pPr>
      <w:widowControl w:val="0"/>
      <w:autoSpaceDE w:val="0"/>
      <w:autoSpaceDN w:val="0"/>
      <w:adjustRightInd w:val="0"/>
      <w:spacing w:after="200" w:line="252" w:lineRule="auto"/>
    </w:pPr>
    <w:rPr>
      <w:rFonts w:asciiTheme="majorHAnsi" w:eastAsiaTheme="majorEastAsia" w:hAnsiTheme="majorHAnsi" w:cstheme="majorBidi"/>
      <w:color w:val="000000"/>
      <w:kern w:val="0"/>
      <w:sz w:val="24"/>
      <w:lang w:eastAsia="en-US" w:bidi="en-US"/>
    </w:rPr>
  </w:style>
  <w:style w:type="paragraph" w:customStyle="1" w:styleId="WPSOffice1">
    <w:name w:val="WPSOffice手动目录 1"/>
    <w:qFormat/>
    <w:rsid w:val="00EA2060"/>
    <w:rPr>
      <w:kern w:val="0"/>
    </w:rPr>
  </w:style>
  <w:style w:type="paragraph" w:styleId="af0">
    <w:name w:val="List Paragraph"/>
    <w:basedOn w:val="a"/>
    <w:uiPriority w:val="34"/>
    <w:qFormat/>
    <w:rsid w:val="00EA2060"/>
    <w:pPr>
      <w:ind w:firstLineChars="200" w:firstLine="420"/>
    </w:pPr>
  </w:style>
  <w:style w:type="paragraph" w:customStyle="1" w:styleId="TOC10">
    <w:name w:val="TOC 标题1"/>
    <w:basedOn w:val="1"/>
    <w:next w:val="a"/>
    <w:uiPriority w:val="39"/>
    <w:unhideWhenUsed/>
    <w:qFormat/>
    <w:rsid w:val="00EA2060"/>
    <w:pPr>
      <w:widowControl/>
      <w:spacing w:before="240" w:after="0" w:line="259" w:lineRule="auto"/>
      <w:outlineLvl w:val="9"/>
    </w:pPr>
    <w:rPr>
      <w:rFonts w:asciiTheme="majorHAnsi" w:eastAsiaTheme="majorEastAsia" w:hAnsiTheme="majorHAnsi" w:cstheme="majorBidi"/>
      <w:b w:val="0"/>
      <w:bCs w:val="0"/>
      <w:color w:val="2F5496" w:themeColor="accent1" w:themeShade="BF"/>
      <w:kern w:val="0"/>
      <w:sz w:val="32"/>
      <w:szCs w:val="32"/>
      <w:lang w:eastAsia="zh-CN"/>
    </w:rPr>
  </w:style>
  <w:style w:type="paragraph" w:customStyle="1" w:styleId="Af1">
    <w:name w:val="正文 A"/>
    <w:rsid w:val="00934987"/>
    <w:pPr>
      <w:widowControl w:val="0"/>
      <w:pBdr>
        <w:top w:val="nil"/>
        <w:left w:val="nil"/>
        <w:bottom w:val="nil"/>
        <w:right w:val="nil"/>
        <w:between w:val="nil"/>
        <w:bar w:val="nil"/>
      </w:pBdr>
      <w:jc w:val="both"/>
    </w:pPr>
    <w:rPr>
      <w:rFonts w:ascii="Times New Roman" w:eastAsia="Arial Unicode MS" w:hAnsi="Times New Roman" w:cs="Arial Unicode MS"/>
      <w:color w:val="000000"/>
      <w:sz w:val="24"/>
      <w:szCs w:val="24"/>
      <w:u w:color="000000"/>
      <w:bdr w:val="nil"/>
    </w:rPr>
  </w:style>
  <w:style w:type="numbering" w:customStyle="1" w:styleId="16">
    <w:name w:val="已导入的样式“16”"/>
    <w:rsid w:val="00934987"/>
    <w:pPr>
      <w:numPr>
        <w:numId w:val="2"/>
      </w:numPr>
    </w:pPr>
  </w:style>
  <w:style w:type="numbering" w:customStyle="1" w:styleId="17">
    <w:name w:val="已导入的样式“17”"/>
    <w:rsid w:val="00934987"/>
    <w:pPr>
      <w:numPr>
        <w:numId w:val="3"/>
      </w:numPr>
    </w:pPr>
  </w:style>
  <w:style w:type="numbering" w:customStyle="1" w:styleId="18">
    <w:name w:val="已导入的样式“18”"/>
    <w:rsid w:val="00934987"/>
    <w:pPr>
      <w:numPr>
        <w:numId w:val="4"/>
      </w:numPr>
    </w:pPr>
  </w:style>
  <w:style w:type="numbering" w:customStyle="1" w:styleId="19">
    <w:name w:val="已导入的样式“19”"/>
    <w:rsid w:val="00934987"/>
    <w:pPr>
      <w:numPr>
        <w:numId w:val="5"/>
      </w:numPr>
    </w:pPr>
  </w:style>
  <w:style w:type="paragraph" w:styleId="TOC3">
    <w:name w:val="toc 3"/>
    <w:basedOn w:val="a"/>
    <w:next w:val="a"/>
    <w:autoRedefine/>
    <w:uiPriority w:val="39"/>
    <w:unhideWhenUsed/>
    <w:rsid w:val="00E814DD"/>
    <w:pPr>
      <w:ind w:leftChars="400" w:left="840"/>
    </w:pPr>
  </w:style>
  <w:style w:type="character" w:customStyle="1" w:styleId="30">
    <w:name w:val="标题 3 字符"/>
    <w:basedOn w:val="a0"/>
    <w:link w:val="3"/>
    <w:uiPriority w:val="9"/>
    <w:rsid w:val="000C26D4"/>
    <w:rPr>
      <w:rFonts w:eastAsia="仿宋"/>
      <w:b/>
      <w:bCs/>
      <w:kern w:val="0"/>
      <w:sz w:val="32"/>
      <w:szCs w:val="32"/>
      <w:lang w:eastAsia="en-US"/>
    </w:rPr>
  </w:style>
  <w:style w:type="character" w:customStyle="1" w:styleId="40">
    <w:name w:val="标题 4 字符"/>
    <w:basedOn w:val="a0"/>
    <w:link w:val="4"/>
    <w:uiPriority w:val="9"/>
    <w:rsid w:val="000C26D4"/>
    <w:rPr>
      <w:rFonts w:asciiTheme="majorHAnsi" w:eastAsiaTheme="majorEastAsia" w:hAnsiTheme="majorHAnsi" w:cstheme="majorBidi"/>
      <w:b/>
      <w:bCs/>
      <w:kern w:val="0"/>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842715">
      <w:bodyDiv w:val="1"/>
      <w:marLeft w:val="0"/>
      <w:marRight w:val="0"/>
      <w:marTop w:val="0"/>
      <w:marBottom w:val="0"/>
      <w:divBdr>
        <w:top w:val="none" w:sz="0" w:space="0" w:color="auto"/>
        <w:left w:val="none" w:sz="0" w:space="0" w:color="auto"/>
        <w:bottom w:val="none" w:sz="0" w:space="0" w:color="auto"/>
        <w:right w:val="none" w:sz="0" w:space="0" w:color="auto"/>
      </w:divBdr>
    </w:div>
    <w:div w:id="330061584">
      <w:bodyDiv w:val="1"/>
      <w:marLeft w:val="0"/>
      <w:marRight w:val="0"/>
      <w:marTop w:val="0"/>
      <w:marBottom w:val="0"/>
      <w:divBdr>
        <w:top w:val="none" w:sz="0" w:space="0" w:color="auto"/>
        <w:left w:val="none" w:sz="0" w:space="0" w:color="auto"/>
        <w:bottom w:val="none" w:sz="0" w:space="0" w:color="auto"/>
        <w:right w:val="none" w:sz="0" w:space="0" w:color="auto"/>
      </w:divBdr>
    </w:div>
    <w:div w:id="1767076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449B29-570B-478A-BFE5-73057C606F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TotalTime>
  <Pages>9</Pages>
  <Words>953</Words>
  <Characters>5436</Characters>
  <Application>Microsoft Office Word</Application>
  <DocSecurity>0</DocSecurity>
  <Lines>45</Lines>
  <Paragraphs>12</Paragraphs>
  <ScaleCrop>false</ScaleCrop>
  <Company/>
  <LinksUpToDate>false</LinksUpToDate>
  <CharactersWithSpaces>6377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洲 王</dc:creator>
  <cp:lastModifiedBy>雷 蕾</cp:lastModifiedBy>
  <cp:revision>12</cp:revision>
  <cp:lastPrinted>2018-12-21T08:23:00Z</cp:lastPrinted>
  <dcterms:created xsi:type="dcterms:W3CDTF">2021-05-07T03:45:00Z</dcterms:created>
  <dcterms:modified xsi:type="dcterms:W3CDTF">2021-05-08T00:41:00Z</dcterms:modified>
</cp:coreProperties>
</file>