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六曲香分公司厂区202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年基建大修理工程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投资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="微软雅黑" w:hAnsi="微软雅黑" w:eastAsia="微软雅黑"/>
          <w:sz w:val="28"/>
          <w:szCs w:val="24"/>
          <w:u w:val="single"/>
          <w:lang w:eastAsia="zh-CN"/>
        </w:rPr>
        <w:t>六曲香分公司厂区202</w:t>
      </w:r>
      <w:r>
        <w:rPr>
          <w:rFonts w:hint="eastAsia" w:ascii="微软雅黑" w:hAnsi="微软雅黑" w:eastAsia="微软雅黑"/>
          <w:sz w:val="28"/>
          <w:szCs w:val="24"/>
          <w:u w:val="single"/>
          <w:lang w:val="en-US" w:eastAsia="zh-CN"/>
        </w:rPr>
        <w:t>2</w:t>
      </w:r>
      <w:r>
        <w:rPr>
          <w:rFonts w:hint="eastAsia" w:ascii="微软雅黑" w:hAnsi="微软雅黑" w:eastAsia="微软雅黑"/>
          <w:sz w:val="28"/>
          <w:szCs w:val="24"/>
          <w:u w:val="single"/>
          <w:lang w:eastAsia="zh-CN"/>
        </w:rPr>
        <w:t>年基建大修理工程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六曲香分公司厂区202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年基建大修理工程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山西省晋中市祁县红星街9号</w:t>
      </w: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年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日-20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4"/>
        </w:rPr>
        <w:t>年12月31日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   山西六曲香分公司20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年基建大修理工程，位于山西省晋中市祁县红星街9号。北京红星股份有限公司六曲香分公司厂区包含有建筑、道路、铺装、管网、围墙等区域。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工程内容及要求：完成北京红星股份有限公司六曲香分公司厂区20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年度基建大修理工程等与之相关的全部内容，达到满足厂区生产生活需要。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4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100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4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4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4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4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/ 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/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4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建筑工程三级资质及以上资质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4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</w:t>
      </w:r>
    </w:p>
    <w:p>
      <w:pPr>
        <w:pStyle w:val="14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附件（2）银行开户许可证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附件（3）纳税人证明</w:t>
      </w:r>
    </w:p>
    <w:p>
      <w:pPr>
        <w:pStyle w:val="14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其他材料：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4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建筑工程三级资质及以上资质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4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4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4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4"/>
        <w:numPr>
          <w:ilvl w:val="2"/>
          <w:numId w:val="4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资质文件全部装订整齐，在公告期结束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1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20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日前，邮寄至我公司指定地点、指定接收人处；</w:t>
      </w:r>
    </w:p>
    <w:p>
      <w:pPr>
        <w:pStyle w:val="14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将资质文件组成里附件（1）～（7）项所列资质文件盖红章扫描件在公告期结束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1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20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日前发送至我公司指定邮箱。</w:t>
      </w:r>
    </w:p>
    <w:p>
      <w:pPr>
        <w:pStyle w:val="14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4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</w:rPr>
        <w:t>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4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投标人资质经我公司法务部门资格预审合格后，在考察期结束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25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日16:00前）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2  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4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4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招标结束后，退回投标保证金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。</w:t>
      </w:r>
    </w:p>
    <w:p>
      <w:pPr>
        <w:pStyle w:val="14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公司名称：北京红星股份有限公司六曲香分公司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开户行名称：中国工商银行股份有限公司祁县支行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开户行账号：0508012509200002846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1、投标人应为单一独立主体，本次招标不接收联合体投标；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2、投标人在投标有效期内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</w:rPr>
        <w:t>按需</w:t>
      </w:r>
      <w:r>
        <w:rPr>
          <w:rFonts w:hint="eastAsia" w:asciiTheme="minorEastAsia" w:hAnsiTheme="minorEastAsia" w:eastAsiaTheme="minorEastAsia"/>
          <w:sz w:val="28"/>
          <w:szCs w:val="24"/>
        </w:rPr>
        <w:t>现场踏勘，获取报价相关依据；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3、报价单中不含工程量，实际工程量每季度据实结算。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4、投标过程中发生所有费用投标人自行承担。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 </w:t>
      </w:r>
      <w:r>
        <w:rPr>
          <w:rFonts w:hint="default" w:asciiTheme="minorEastAsia" w:hAnsiTheme="minorEastAsia" w:eastAsiaTheme="minorEastAsia"/>
          <w:sz w:val="28"/>
          <w:szCs w:val="24"/>
          <w:u w:val="single"/>
          <w:lang w:val="en-US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1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5 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日</w:t>
      </w:r>
      <w:r>
        <w:rPr>
          <w:rFonts w:hint="eastAsia" w:asciiTheme="minorEastAsia" w:hAnsiTheme="minorEastAsia" w:eastAsiaTheme="minorEastAsia"/>
          <w:sz w:val="28"/>
          <w:szCs w:val="24"/>
        </w:rPr>
        <w:t>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1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20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4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1 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21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1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25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4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4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4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1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5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 1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 20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</w:p>
    <w:p>
      <w:pPr>
        <w:pStyle w:val="14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保证金到账后发送招标文件;</w:t>
      </w:r>
    </w:p>
    <w:p>
      <w:pPr>
        <w:pStyle w:val="14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4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4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4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4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张小宇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4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0354—5226709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zxy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4"/>
        <w:ind w:left="1820" w:leftChars="200" w:hanging="1400" w:hangingChars="5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山西省晋中市祁县红星街9号</w:t>
      </w:r>
    </w:p>
    <w:p>
      <w:pPr>
        <w:pStyle w:val="14"/>
        <w:ind w:left="1820" w:leftChars="200" w:hanging="1400" w:hangingChars="5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u w:val="none"/>
          <w:lang w:val="en-US" w:eastAsia="zh-CN"/>
        </w:rPr>
        <w:t>项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目技术咨询联系人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张小宇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13453201968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4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六曲香分公司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</w:p>
    <w:p>
      <w:pPr>
        <w:wordWrap w:val="0"/>
        <w:jc w:val="center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2022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5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日      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  <w:bookmarkStart w:id="0" w:name="_GoBack"/>
      <w:bookmarkEnd w:id="0"/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附件（3）：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投标单位-一般纳税人证明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附件（7）：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1C04"/>
    <w:rsid w:val="00046770"/>
    <w:rsid w:val="00070801"/>
    <w:rsid w:val="000A6AA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1E4F65"/>
    <w:rsid w:val="002119F2"/>
    <w:rsid w:val="00215EB1"/>
    <w:rsid w:val="002229DB"/>
    <w:rsid w:val="00231E91"/>
    <w:rsid w:val="00233F1A"/>
    <w:rsid w:val="0024416C"/>
    <w:rsid w:val="00251A5F"/>
    <w:rsid w:val="00255898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42C67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4A93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4265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82B05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5807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6B41ECC"/>
    <w:rsid w:val="075B002A"/>
    <w:rsid w:val="0B880B63"/>
    <w:rsid w:val="0E3F6D40"/>
    <w:rsid w:val="0F50627C"/>
    <w:rsid w:val="10D423B5"/>
    <w:rsid w:val="11D13845"/>
    <w:rsid w:val="14B4083D"/>
    <w:rsid w:val="15EE4223"/>
    <w:rsid w:val="1C7F652D"/>
    <w:rsid w:val="1CEE1BB1"/>
    <w:rsid w:val="1E5E5E27"/>
    <w:rsid w:val="1E8D11EB"/>
    <w:rsid w:val="21F50EF8"/>
    <w:rsid w:val="2236384B"/>
    <w:rsid w:val="346E743C"/>
    <w:rsid w:val="36912014"/>
    <w:rsid w:val="37074CE5"/>
    <w:rsid w:val="3814414B"/>
    <w:rsid w:val="39674205"/>
    <w:rsid w:val="39FD4B92"/>
    <w:rsid w:val="3AA17591"/>
    <w:rsid w:val="3CEF57E1"/>
    <w:rsid w:val="40A73E8A"/>
    <w:rsid w:val="4D2E4321"/>
    <w:rsid w:val="4E97529E"/>
    <w:rsid w:val="51464CCF"/>
    <w:rsid w:val="545269F2"/>
    <w:rsid w:val="5694614E"/>
    <w:rsid w:val="5B4B755E"/>
    <w:rsid w:val="6001472E"/>
    <w:rsid w:val="60A814A4"/>
    <w:rsid w:val="68996DED"/>
    <w:rsid w:val="6CB3496E"/>
    <w:rsid w:val="6DE529FF"/>
    <w:rsid w:val="716B25F9"/>
    <w:rsid w:val="78B25A26"/>
    <w:rsid w:val="7A1A236C"/>
    <w:rsid w:val="7A217BDB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nhideWhenUsed/>
    <w:qFormat/>
    <w:uiPriority w:val="99"/>
    <w:pPr>
      <w:jc w:val="left"/>
    </w:pPr>
  </w:style>
  <w:style w:type="paragraph" w:styleId="3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unhideWhenUsed/>
    <w:qFormat/>
    <w:uiPriority w:val="99"/>
    <w:rPr>
      <w:b/>
      <w:bCs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basedOn w:val="8"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8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批注文字 Char"/>
    <w:basedOn w:val="8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6">
    <w:name w:val="批注主题 Char"/>
    <w:basedOn w:val="15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7">
    <w:name w:val="批注框文本 Char"/>
    <w:basedOn w:val="8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A8EDC9-0BDC-4324-9D2D-047F278838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</Pages>
  <Words>521</Words>
  <Characters>2974</Characters>
  <Lines>24</Lines>
  <Paragraphs>6</Paragraphs>
  <TotalTime>21</TotalTime>
  <ScaleCrop>false</ScaleCrop>
  <LinksUpToDate>false</LinksUpToDate>
  <CharactersWithSpaces>3489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2018-01-09T05:12:00Z</dcterms:created>
  <dc:creator>hx</dc:creator>
  <cp:lastModifiedBy>对方正在输入...</cp:lastModifiedBy>
  <dcterms:modified xsi:type="dcterms:W3CDTF">2022-01-05T02:04:19Z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4630D8432CDB48299BA1C3C828683338</vt:lpwstr>
  </property>
</Properties>
</file>