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177" w:rsidRDefault="00DE4D81">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717177" w:rsidRDefault="00717177">
      <w:pPr>
        <w:rPr>
          <w:rFonts w:ascii="微软雅黑" w:eastAsia="微软雅黑" w:hAnsi="微软雅黑"/>
          <w:b/>
          <w:sz w:val="24"/>
          <w:szCs w:val="24"/>
        </w:rPr>
      </w:pPr>
    </w:p>
    <w:p w:rsidR="00717177" w:rsidRDefault="00DE4D81">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w:t>
      </w:r>
      <w:r>
        <w:rPr>
          <w:rFonts w:ascii="微软雅黑" w:eastAsia="微软雅黑" w:hAnsi="微软雅黑" w:hint="eastAsia"/>
          <w:b/>
          <w:sz w:val="28"/>
          <w:szCs w:val="24"/>
          <w:u w:val="single"/>
        </w:rPr>
        <w:t>OA</w:t>
      </w:r>
      <w:r>
        <w:rPr>
          <w:rFonts w:ascii="微软雅黑" w:eastAsia="微软雅黑" w:hAnsi="微软雅黑" w:hint="eastAsia"/>
          <w:b/>
          <w:sz w:val="28"/>
          <w:szCs w:val="24"/>
          <w:u w:val="single"/>
        </w:rPr>
        <w:t>系统网络安全等级保护整改项目</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 xml:space="preserve"> </w:t>
      </w:r>
      <w:r>
        <w:rPr>
          <w:rFonts w:ascii="微软雅黑" w:eastAsia="微软雅黑" w:hAnsi="微软雅黑" w:hint="eastAsia"/>
          <w:b/>
          <w:sz w:val="28"/>
          <w:szCs w:val="24"/>
          <w:u w:val="single"/>
        </w:rPr>
        <w:t>OA</w:t>
      </w:r>
      <w:r>
        <w:rPr>
          <w:rFonts w:ascii="微软雅黑" w:eastAsia="微软雅黑" w:hAnsi="微软雅黑" w:hint="eastAsia"/>
          <w:b/>
          <w:sz w:val="28"/>
          <w:szCs w:val="24"/>
          <w:u w:val="single"/>
        </w:rPr>
        <w:t>系统网络安全等级保护整改项目</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项目，面向社会公开招标。现发布招标公告，也欢迎公司全体员工推荐供应商。</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717177" w:rsidRDefault="00DE4D81">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微软雅黑" w:eastAsia="微软雅黑" w:hAnsi="微软雅黑" w:hint="eastAsia"/>
          <w:b/>
          <w:sz w:val="28"/>
          <w:szCs w:val="24"/>
          <w:u w:val="single"/>
        </w:rPr>
        <w:t>OA</w:t>
      </w:r>
      <w:r>
        <w:rPr>
          <w:rFonts w:ascii="微软雅黑" w:eastAsia="微软雅黑" w:hAnsi="微软雅黑" w:hint="eastAsia"/>
          <w:b/>
          <w:sz w:val="28"/>
          <w:szCs w:val="24"/>
          <w:u w:val="single"/>
        </w:rPr>
        <w:t>系统网络安全等级保护整改项目</w:t>
      </w:r>
    </w:p>
    <w:p w:rsidR="00717177" w:rsidRDefault="00717177">
      <w:pPr>
        <w:autoSpaceDN w:val="0"/>
        <w:spacing w:beforeLines="50" w:before="156" w:afterLines="50" w:after="156" w:line="375" w:lineRule="atLeast"/>
        <w:rPr>
          <w:rFonts w:asciiTheme="minorEastAsia" w:eastAsiaTheme="minorEastAsia" w:hAnsiTheme="minorEastAsia"/>
          <w:b/>
          <w:sz w:val="28"/>
          <w:szCs w:val="24"/>
        </w:rPr>
      </w:pPr>
    </w:p>
    <w:p w:rsidR="00717177" w:rsidRDefault="00DE4D81">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hint="eastAsia"/>
          <w:b/>
          <w:sz w:val="28"/>
          <w:szCs w:val="24"/>
          <w:u w:val="single"/>
        </w:rPr>
        <w:t>北京市怀柔区</w:t>
      </w:r>
      <w:r>
        <w:rPr>
          <w:rFonts w:asciiTheme="minorEastAsia" w:eastAsiaTheme="minorEastAsia" w:hAnsiTheme="minorEastAsia"/>
          <w:b/>
          <w:sz w:val="28"/>
          <w:szCs w:val="24"/>
          <w:u w:val="single"/>
        </w:rPr>
        <w:t xml:space="preserve"> </w:t>
      </w:r>
    </w:p>
    <w:p w:rsidR="00717177" w:rsidRDefault="00717177">
      <w:pPr>
        <w:rPr>
          <w:rFonts w:asciiTheme="minorEastAsia" w:eastAsiaTheme="minorEastAsia" w:hAnsiTheme="minorEastAsia"/>
          <w:b/>
          <w:sz w:val="28"/>
          <w:szCs w:val="24"/>
        </w:rPr>
      </w:pPr>
    </w:p>
    <w:p w:rsidR="00717177" w:rsidRDefault="00DE4D81">
      <w:pPr>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三、项目期限：</w:t>
      </w:r>
      <w:r>
        <w:rPr>
          <w:rFonts w:asciiTheme="minorEastAsia" w:eastAsiaTheme="minorEastAsia" w:hAnsiTheme="minorEastAsia"/>
          <w:b/>
          <w:color w:val="FF0000"/>
          <w:sz w:val="28"/>
          <w:szCs w:val="24"/>
        </w:rPr>
        <w:t xml:space="preserve"> </w:t>
      </w:r>
      <w:r>
        <w:rPr>
          <w:rFonts w:asciiTheme="minorEastAsia" w:eastAsiaTheme="minorEastAsia" w:hAnsiTheme="minorEastAsia" w:hint="eastAsia"/>
          <w:b/>
          <w:sz w:val="28"/>
          <w:szCs w:val="24"/>
          <w:u w:val="single"/>
        </w:rPr>
        <w:t>2022-5-7</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2022-12-31</w:t>
      </w:r>
      <w:r>
        <w:rPr>
          <w:rFonts w:asciiTheme="minorEastAsia" w:eastAsiaTheme="minorEastAsia" w:hAnsiTheme="minorEastAsia"/>
          <w:b/>
          <w:sz w:val="28"/>
          <w:szCs w:val="24"/>
          <w:u w:val="single"/>
        </w:rPr>
        <w:t xml:space="preserve"> </w:t>
      </w:r>
    </w:p>
    <w:p w:rsidR="00717177" w:rsidRDefault="00DE4D81">
      <w:pPr>
        <w:rPr>
          <w:rFonts w:asciiTheme="minorEastAsia" w:eastAsiaTheme="minorEastAsia" w:hAnsiTheme="minorEastAsia"/>
          <w:b/>
          <w:color w:val="FF0000"/>
          <w:sz w:val="28"/>
          <w:szCs w:val="24"/>
        </w:rPr>
      </w:pP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717177" w:rsidRDefault="00717177">
      <w:pPr>
        <w:rPr>
          <w:rFonts w:asciiTheme="minorEastAsia" w:eastAsiaTheme="minorEastAsia" w:hAnsiTheme="minorEastAsia"/>
          <w:b/>
          <w:sz w:val="28"/>
          <w:szCs w:val="24"/>
        </w:rPr>
      </w:pPr>
    </w:p>
    <w:p w:rsidR="00717177" w:rsidRDefault="00DE4D81">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717177" w:rsidRDefault="00DE4D81">
      <w:pPr>
        <w:spacing w:line="0" w:lineRule="atLeast"/>
        <w:ind w:firstLineChars="200" w:firstLine="560"/>
        <w:rPr>
          <w:rFonts w:asciiTheme="minorEastAsia" w:eastAsiaTheme="minorEastAsia" w:hAnsiTheme="minorEastAsia"/>
          <w:sz w:val="24"/>
          <w:szCs w:val="24"/>
        </w:rPr>
      </w:pPr>
      <w:r>
        <w:rPr>
          <w:rFonts w:asciiTheme="minorEastAsia" w:eastAsiaTheme="minorEastAsia" w:hAnsiTheme="minorEastAsia" w:hint="eastAsia"/>
          <w:sz w:val="28"/>
          <w:szCs w:val="24"/>
        </w:rPr>
        <w:t>依据《</w:t>
      </w:r>
      <w:r>
        <w:rPr>
          <w:rFonts w:asciiTheme="minorEastAsia" w:eastAsiaTheme="minorEastAsia" w:hAnsiTheme="minorEastAsia" w:hint="eastAsia"/>
          <w:sz w:val="28"/>
          <w:szCs w:val="24"/>
        </w:rPr>
        <w:t>GBT28448-2020</w:t>
      </w:r>
      <w:r>
        <w:rPr>
          <w:rFonts w:asciiTheme="minorEastAsia" w:eastAsiaTheme="minorEastAsia" w:hAnsiTheme="minorEastAsia" w:hint="eastAsia"/>
          <w:sz w:val="28"/>
          <w:szCs w:val="24"/>
        </w:rPr>
        <w:t>信息安全技术网络安全等级保护测评要求》中二级控制点，从安全物理环境方面，</w:t>
      </w:r>
      <w:proofErr w:type="gramStart"/>
      <w:r>
        <w:rPr>
          <w:rFonts w:asciiTheme="minorEastAsia" w:eastAsiaTheme="minorEastAsia" w:hAnsiTheme="minorEastAsia" w:hint="eastAsia"/>
          <w:sz w:val="28"/>
          <w:szCs w:val="24"/>
        </w:rPr>
        <w:t>按照等保设备</w:t>
      </w:r>
      <w:proofErr w:type="gramEnd"/>
      <w:r>
        <w:rPr>
          <w:rFonts w:asciiTheme="minorEastAsia" w:eastAsiaTheme="minorEastAsia" w:hAnsiTheme="minorEastAsia" w:hint="eastAsia"/>
          <w:sz w:val="28"/>
          <w:szCs w:val="24"/>
        </w:rPr>
        <w:t>整改清单，提供安全、稳定、可靠的设备。在完成设备的安装、调试、集成、培训工作的同时，还需要提供三年售后质保及维护服务。详细要求如下（最终技术要求以招标文件为准）：</w:t>
      </w:r>
    </w:p>
    <w:p w:rsidR="00717177" w:rsidRDefault="00DE4D81">
      <w:pPr>
        <w:numPr>
          <w:ilvl w:val="0"/>
          <w:numId w:val="2"/>
        </w:numPr>
        <w:spacing w:beforeLines="50" w:before="156" w:line="0" w:lineRule="atLeast"/>
        <w:outlineLvl w:val="1"/>
        <w:rPr>
          <w:rFonts w:asciiTheme="minorEastAsia" w:eastAsiaTheme="minorEastAsia" w:hAnsiTheme="minorEastAsia" w:cs="宋体"/>
          <w:b/>
          <w:bCs/>
          <w:sz w:val="24"/>
          <w:szCs w:val="24"/>
        </w:rPr>
      </w:pPr>
      <w:bookmarkStart w:id="0" w:name="_Toc101775303"/>
      <w:r>
        <w:rPr>
          <w:rFonts w:asciiTheme="minorEastAsia" w:eastAsiaTheme="minorEastAsia" w:hAnsiTheme="minorEastAsia" w:cs="宋体" w:hint="eastAsia"/>
          <w:b/>
          <w:bCs/>
          <w:sz w:val="24"/>
          <w:szCs w:val="24"/>
        </w:rPr>
        <w:t>项目背景</w:t>
      </w:r>
      <w:bookmarkEnd w:id="0"/>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面对网络安全的严峻形势，网络安全已经上升为国家战略，成为国家安全的重要组成部分。习总书记指出：“没有网络安全就没有国</w:t>
      </w:r>
      <w:r>
        <w:rPr>
          <w:rFonts w:asciiTheme="minorEastAsia" w:eastAsiaTheme="minorEastAsia" w:hAnsiTheme="minorEastAsia" w:hint="eastAsia"/>
          <w:sz w:val="28"/>
          <w:szCs w:val="24"/>
        </w:rPr>
        <w:lastRenderedPageBreak/>
        <w:t>家安全”、“网络安全和信息化是一体之两翼、驱动之双轮，必须统一谋划、统一部署、统一推进、统一实</w:t>
      </w:r>
      <w:r>
        <w:rPr>
          <w:rFonts w:asciiTheme="minorEastAsia" w:eastAsiaTheme="minorEastAsia" w:hAnsiTheme="minorEastAsia" w:hint="eastAsia"/>
          <w:sz w:val="28"/>
          <w:szCs w:val="24"/>
        </w:rPr>
        <w:t>施”。在新形势下，基于当前网络安全的严峻形势，依据国家网络安全的相关政策和要求，北京红星股份有限公司应在信息化规划设计、建设的过程中，同步推进网络安全工作，按照同步规划、同步建设、同步运行的要求，统一推进网络安全和信息化工作。</w:t>
      </w:r>
    </w:p>
    <w:p w:rsidR="00717177" w:rsidRDefault="00DE4D81">
      <w:pPr>
        <w:numPr>
          <w:ilvl w:val="0"/>
          <w:numId w:val="2"/>
        </w:numPr>
        <w:spacing w:beforeLines="50" w:before="156" w:line="0" w:lineRule="atLeast"/>
        <w:outlineLvl w:val="1"/>
        <w:rPr>
          <w:rFonts w:asciiTheme="minorEastAsia" w:eastAsiaTheme="minorEastAsia" w:hAnsiTheme="minorEastAsia" w:cs="宋体"/>
          <w:b/>
          <w:bCs/>
          <w:sz w:val="24"/>
          <w:szCs w:val="24"/>
        </w:rPr>
      </w:pPr>
      <w:bookmarkStart w:id="1" w:name="_Toc101775304"/>
      <w:r>
        <w:rPr>
          <w:rFonts w:asciiTheme="minorEastAsia" w:eastAsiaTheme="minorEastAsia" w:hAnsiTheme="minorEastAsia" w:cs="宋体" w:hint="eastAsia"/>
          <w:b/>
          <w:bCs/>
          <w:sz w:val="24"/>
          <w:szCs w:val="24"/>
        </w:rPr>
        <w:t>服务需求</w:t>
      </w:r>
      <w:bookmarkEnd w:id="1"/>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参考</w:t>
      </w:r>
      <w:r>
        <w:rPr>
          <w:rFonts w:asciiTheme="minorEastAsia" w:eastAsiaTheme="minorEastAsia" w:hAnsiTheme="minorEastAsia" w:hint="eastAsia"/>
          <w:sz w:val="28"/>
          <w:szCs w:val="24"/>
        </w:rPr>
        <w:t xml:space="preserve">GB/T 22239-2019 </w:t>
      </w:r>
      <w:r>
        <w:rPr>
          <w:rFonts w:asciiTheme="minorEastAsia" w:eastAsiaTheme="minorEastAsia" w:hAnsiTheme="minorEastAsia" w:hint="eastAsia"/>
          <w:sz w:val="28"/>
          <w:szCs w:val="24"/>
        </w:rPr>
        <w:t>《信息安全技术网络安全等级保护基本要求》、内容，结合北京红星股份有限公司网络安全现状以及</w:t>
      </w:r>
      <w:r>
        <w:rPr>
          <w:rFonts w:asciiTheme="minorEastAsia" w:eastAsiaTheme="minorEastAsia" w:hAnsiTheme="minorEastAsia" w:hint="eastAsia"/>
          <w:sz w:val="28"/>
          <w:szCs w:val="24"/>
        </w:rPr>
        <w:t>OA</w:t>
      </w:r>
      <w:r>
        <w:rPr>
          <w:rFonts w:asciiTheme="minorEastAsia" w:eastAsiaTheme="minorEastAsia" w:hAnsiTheme="minorEastAsia" w:hint="eastAsia"/>
          <w:sz w:val="28"/>
          <w:szCs w:val="24"/>
        </w:rPr>
        <w:t>系统的业务安全需求特点，为其构建安全的系统环境，拟购置性能出色、价格合理的安全防护设备及相关集成服务。</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需提供有行业经验的技术服务资源满足本次项目</w:t>
      </w:r>
      <w:r>
        <w:rPr>
          <w:rFonts w:asciiTheme="minorEastAsia" w:eastAsiaTheme="minorEastAsia" w:hAnsiTheme="minorEastAsia" w:hint="eastAsia"/>
          <w:sz w:val="28"/>
          <w:szCs w:val="24"/>
        </w:rPr>
        <w:t>对产品技术支持服务的要求，完成本项目所涉及产品配送、安装、调试、联动、业务网络融合、负责编写设计、安装配置和运行维护技术文档；</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需对采购人业务系统进行切换工作时，要求无缝完成新老业务系统、网络系统、安全平台的切换工作；</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应在对本项目所列出的技术要求全面分析和理解的基础上，列出服务和货物类产品以及集成实施过程中其他未在招标货物需求一览表中列明但项目集成必须的相关服务、配件和材料。投标报价应覆盖上述全部内容，如有遗漏，在项目实施过程中中标人应免费提供相应的服务、配件和网线、光纤线以及电源线等耗材或材料。</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投标人应保证采购人本项目中所列出的产品能够集成和实际运行。投标人应充分理解采购人的需求，提出系统集成方案和软硬件配备方案。</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在规定时间要求内，完成本项目详细实施方案，采购所有软、硬件设备的供货、上架、加电测试、设备割接、配置调试、系统集成、系统部署、测试、试运行、验收等工作，确保项目进度合理、科学、有力协调各方工作，按进度完成项目实施工作。</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需协助采购人提供网络安全日常监测预警、备份恢复操作手册，制定设备故障或安全事件的应急演练预案，并配合组织应急预案的培训和应急演练等工作。</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需制定并细化系统设计方案，并根据方案提供项目实施所需的软硬件（包括未列出而系统实施又必须的软件、硬件），提供的所有设备（如接口设备、线缆、软件、控制器等）需配置齐全，以构成完整的、可靠运行的系统。如果在中标签署合同后，在供货或系统安装调试时出现软、硬件的任何遗漏，均必须由中标人免费提供，采购人不再支付任何费用。</w:t>
      </w:r>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投标人应该在等保复测前，完成设备的安装、调试等所有工作。</w:t>
      </w:r>
      <w:r>
        <w:rPr>
          <w:rFonts w:asciiTheme="minorEastAsia" w:eastAsiaTheme="minorEastAsia" w:hAnsiTheme="minorEastAsia" w:hint="eastAsia"/>
          <w:sz w:val="28"/>
          <w:szCs w:val="24"/>
        </w:rPr>
        <w:lastRenderedPageBreak/>
        <w:t>并提供不少于</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次安装配置的培训工作，实现技术人员全面掌握所有产品的操作与使用。</w:t>
      </w:r>
    </w:p>
    <w:p w:rsidR="00717177" w:rsidRDefault="00DE4D81">
      <w:pPr>
        <w:numPr>
          <w:ilvl w:val="0"/>
          <w:numId w:val="2"/>
        </w:numPr>
        <w:spacing w:beforeLines="50" w:before="156" w:line="0" w:lineRule="atLeast"/>
        <w:outlineLvl w:val="1"/>
        <w:rPr>
          <w:rFonts w:asciiTheme="minorEastAsia" w:eastAsiaTheme="minorEastAsia" w:hAnsiTheme="minorEastAsia" w:cs="宋体"/>
          <w:b/>
          <w:bCs/>
          <w:sz w:val="24"/>
          <w:szCs w:val="24"/>
        </w:rPr>
      </w:pPr>
      <w:bookmarkStart w:id="2" w:name="_Toc101775305"/>
      <w:r>
        <w:rPr>
          <w:rFonts w:asciiTheme="minorEastAsia" w:eastAsiaTheme="minorEastAsia" w:hAnsiTheme="minorEastAsia" w:cs="宋体" w:hint="eastAsia"/>
          <w:b/>
          <w:bCs/>
          <w:sz w:val="24"/>
          <w:szCs w:val="24"/>
        </w:rPr>
        <w:t>技术要求</w:t>
      </w:r>
      <w:bookmarkEnd w:id="2"/>
    </w:p>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投标人需按照《信息安全技术网络安全等级保护基本要求》</w:t>
      </w:r>
      <w:r>
        <w:rPr>
          <w:rFonts w:asciiTheme="minorEastAsia" w:eastAsiaTheme="minorEastAsia" w:hAnsiTheme="minorEastAsia" w:hint="eastAsia"/>
          <w:sz w:val="28"/>
          <w:szCs w:val="24"/>
        </w:rPr>
        <w:t>“第二级安全等级”</w:t>
      </w:r>
      <w:r>
        <w:rPr>
          <w:rFonts w:asciiTheme="minorEastAsia" w:eastAsiaTheme="minorEastAsia" w:hAnsiTheme="minorEastAsia" w:hint="eastAsia"/>
          <w:sz w:val="28"/>
          <w:szCs w:val="24"/>
        </w:rPr>
        <w:t xml:space="preserve"> </w:t>
      </w:r>
      <w:proofErr w:type="gramStart"/>
      <w:r>
        <w:rPr>
          <w:rFonts w:asciiTheme="minorEastAsia" w:eastAsiaTheme="minorEastAsia" w:hAnsiTheme="minorEastAsia" w:hint="eastAsia"/>
          <w:sz w:val="28"/>
          <w:szCs w:val="24"/>
        </w:rPr>
        <w:t>等保测评</w:t>
      </w:r>
      <w:proofErr w:type="gramEnd"/>
      <w:r>
        <w:rPr>
          <w:rFonts w:asciiTheme="minorEastAsia" w:eastAsiaTheme="minorEastAsia" w:hAnsiTheme="minorEastAsia" w:hint="eastAsia"/>
          <w:sz w:val="28"/>
          <w:szCs w:val="24"/>
        </w:rPr>
        <w:t>要求，提供对所采购的设备进行安装、调试、部署、培训、售后等；同时协助及配合测评机构</w:t>
      </w:r>
      <w:proofErr w:type="gramStart"/>
      <w:r>
        <w:rPr>
          <w:rFonts w:asciiTheme="minorEastAsia" w:eastAsiaTheme="minorEastAsia" w:hAnsiTheme="minorEastAsia" w:hint="eastAsia"/>
          <w:sz w:val="28"/>
          <w:szCs w:val="24"/>
        </w:rPr>
        <w:t>完成等保复测</w:t>
      </w:r>
      <w:proofErr w:type="gramEnd"/>
      <w:r>
        <w:rPr>
          <w:rFonts w:asciiTheme="minorEastAsia" w:eastAsiaTheme="minorEastAsia" w:hAnsiTheme="minorEastAsia" w:hint="eastAsia"/>
          <w:sz w:val="28"/>
          <w:szCs w:val="24"/>
        </w:rPr>
        <w:t>并取得合格测评报告。</w:t>
      </w:r>
    </w:p>
    <w:p w:rsidR="00717177" w:rsidRDefault="00DE4D81">
      <w:pPr>
        <w:pStyle w:val="2"/>
        <w:spacing w:after="0" w:line="0" w:lineRule="atLeast"/>
        <w:ind w:leftChars="0" w:left="0" w:firstLine="562"/>
        <w:rPr>
          <w:rFonts w:asciiTheme="minorEastAsia" w:hAnsiTheme="minorEastAsia"/>
          <w:b/>
          <w:bCs/>
          <w:sz w:val="24"/>
        </w:rPr>
      </w:pPr>
      <w:r>
        <w:rPr>
          <w:rFonts w:asciiTheme="minorEastAsia" w:hAnsiTheme="minorEastAsia" w:cs="Calibri" w:hint="eastAsia"/>
          <w:b/>
          <w:bCs/>
          <w:sz w:val="28"/>
        </w:rPr>
        <w:t>投标人投标前应先与采购</w:t>
      </w:r>
      <w:proofErr w:type="gramStart"/>
      <w:r>
        <w:rPr>
          <w:rFonts w:asciiTheme="minorEastAsia" w:hAnsiTheme="minorEastAsia" w:cs="Calibri" w:hint="eastAsia"/>
          <w:b/>
          <w:bCs/>
          <w:sz w:val="28"/>
        </w:rPr>
        <w:t>方相关</w:t>
      </w:r>
      <w:proofErr w:type="gramEnd"/>
      <w:r>
        <w:rPr>
          <w:rFonts w:asciiTheme="minorEastAsia" w:hAnsiTheme="minorEastAsia" w:cs="Calibri" w:hint="eastAsia"/>
          <w:b/>
          <w:bCs/>
          <w:sz w:val="28"/>
        </w:rPr>
        <w:t>技术人员进行技术交流，同时充分考虑与一轻数据中心网络安全设备的联动性。</w:t>
      </w:r>
    </w:p>
    <w:p w:rsidR="00717177" w:rsidRDefault="00DE4D81">
      <w:pPr>
        <w:numPr>
          <w:ilvl w:val="0"/>
          <w:numId w:val="2"/>
        </w:numPr>
        <w:spacing w:beforeLines="50" w:before="156" w:line="0" w:lineRule="atLeast"/>
        <w:outlineLvl w:val="1"/>
        <w:rPr>
          <w:rFonts w:asciiTheme="minorEastAsia" w:eastAsiaTheme="minorEastAsia" w:hAnsiTheme="minorEastAsia" w:cs="宋体"/>
          <w:b/>
          <w:bCs/>
          <w:sz w:val="24"/>
          <w:szCs w:val="24"/>
        </w:rPr>
      </w:pPr>
      <w:bookmarkStart w:id="3" w:name="_Toc101775306"/>
      <w:r>
        <w:rPr>
          <w:rFonts w:asciiTheme="minorEastAsia" w:eastAsiaTheme="minorEastAsia" w:hAnsiTheme="minorEastAsia" w:cs="宋体" w:hint="eastAsia"/>
          <w:b/>
          <w:bCs/>
          <w:sz w:val="24"/>
          <w:szCs w:val="24"/>
        </w:rPr>
        <w:t>相关设备</w:t>
      </w:r>
      <w:bookmarkEnd w:id="3"/>
      <w:r>
        <w:rPr>
          <w:rFonts w:asciiTheme="minorEastAsia" w:eastAsiaTheme="minorEastAsia" w:hAnsiTheme="minorEastAsia" w:cs="宋体" w:hint="eastAsia"/>
          <w:b/>
          <w:bCs/>
          <w:sz w:val="24"/>
          <w:szCs w:val="24"/>
        </w:rPr>
        <w:t>清单</w:t>
      </w:r>
    </w:p>
    <w:tbl>
      <w:tblPr>
        <w:tblW w:w="8316" w:type="dxa"/>
        <w:tblInd w:w="93" w:type="dxa"/>
        <w:tblLook w:val="04A0" w:firstRow="1" w:lastRow="0" w:firstColumn="1" w:lastColumn="0" w:noHBand="0" w:noVBand="1"/>
      </w:tblPr>
      <w:tblGrid>
        <w:gridCol w:w="1911"/>
        <w:gridCol w:w="2745"/>
        <w:gridCol w:w="1815"/>
        <w:gridCol w:w="1845"/>
      </w:tblGrid>
      <w:tr w:rsidR="00717177">
        <w:trPr>
          <w:trHeight w:val="540"/>
        </w:trPr>
        <w:tc>
          <w:tcPr>
            <w:tcW w:w="1911" w:type="dxa"/>
            <w:tcBorders>
              <w:top w:val="single" w:sz="8" w:space="0" w:color="000000"/>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序号</w:t>
            </w:r>
          </w:p>
        </w:tc>
        <w:tc>
          <w:tcPr>
            <w:tcW w:w="2745" w:type="dxa"/>
            <w:tcBorders>
              <w:top w:val="single" w:sz="8" w:space="0" w:color="000000"/>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产品名称</w:t>
            </w:r>
          </w:p>
        </w:tc>
        <w:tc>
          <w:tcPr>
            <w:tcW w:w="1815" w:type="dxa"/>
            <w:tcBorders>
              <w:top w:val="single" w:sz="8" w:space="0" w:color="000000"/>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数量</w:t>
            </w:r>
          </w:p>
        </w:tc>
        <w:tc>
          <w:tcPr>
            <w:tcW w:w="1845" w:type="dxa"/>
            <w:tcBorders>
              <w:top w:val="single" w:sz="8" w:space="0" w:color="000000"/>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单位</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防火墙</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2</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2</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堡垒主机</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3</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日志审计系统</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4</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防病毒软件</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套</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5</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数据库审计系统</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6</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态势感知探针</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7</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VPN</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8</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服务器交换机</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2</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9</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管理交换机</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台</w:t>
            </w:r>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10</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光模块</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96</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个</w:t>
            </w:r>
            <w:proofErr w:type="gramEnd"/>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11</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光模块</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12</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个</w:t>
            </w:r>
            <w:proofErr w:type="gramEnd"/>
          </w:p>
        </w:tc>
      </w:tr>
      <w:tr w:rsidR="00717177">
        <w:trPr>
          <w:trHeight w:val="540"/>
        </w:trPr>
        <w:tc>
          <w:tcPr>
            <w:tcW w:w="1911" w:type="dxa"/>
            <w:tcBorders>
              <w:top w:val="nil"/>
              <w:left w:val="single" w:sz="8" w:space="0" w:color="000000"/>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12</w:t>
            </w:r>
          </w:p>
        </w:tc>
        <w:tc>
          <w:tcPr>
            <w:tcW w:w="27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集成服务费</w:t>
            </w:r>
          </w:p>
        </w:tc>
        <w:tc>
          <w:tcPr>
            <w:tcW w:w="181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1</w:t>
            </w:r>
          </w:p>
        </w:tc>
        <w:tc>
          <w:tcPr>
            <w:tcW w:w="1845" w:type="dxa"/>
            <w:tcBorders>
              <w:top w:val="nil"/>
              <w:left w:val="nil"/>
              <w:bottom w:val="single" w:sz="8" w:space="0" w:color="000000"/>
              <w:right w:val="single" w:sz="8" w:space="0" w:color="000000"/>
            </w:tcBorders>
            <w:shd w:val="clear" w:color="auto" w:fill="auto"/>
            <w:vAlign w:val="center"/>
          </w:tcPr>
          <w:p w:rsidR="00717177" w:rsidRDefault="00DE4D81">
            <w:pPr>
              <w:spacing w:line="0" w:lineRule="atLeast"/>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项</w:t>
            </w:r>
          </w:p>
        </w:tc>
      </w:tr>
    </w:tbl>
    <w:p w:rsidR="00717177" w:rsidRDefault="00DE4D81">
      <w:pPr>
        <w:spacing w:beforeLines="50" w:before="156" w:line="0" w:lineRule="atLeast"/>
        <w:outlineLvl w:val="1"/>
        <w:rPr>
          <w:rFonts w:asciiTheme="minorEastAsia" w:eastAsiaTheme="minorEastAsia" w:hAnsiTheme="minorEastAsia" w:cs="宋体"/>
          <w:b/>
          <w:bCs/>
          <w:sz w:val="24"/>
          <w:szCs w:val="24"/>
        </w:rPr>
      </w:pPr>
      <w:r>
        <w:rPr>
          <w:rFonts w:asciiTheme="minorEastAsia" w:eastAsiaTheme="minorEastAsia" w:hAnsiTheme="minorEastAsia" w:cs="宋体" w:hint="eastAsia"/>
          <w:b/>
          <w:bCs/>
          <w:sz w:val="24"/>
          <w:szCs w:val="24"/>
        </w:rPr>
        <w:t>（</w:t>
      </w:r>
      <w:r>
        <w:rPr>
          <w:rFonts w:asciiTheme="minorEastAsia" w:eastAsiaTheme="minorEastAsia" w:hAnsiTheme="minorEastAsia" w:hint="eastAsia"/>
          <w:b/>
          <w:bCs/>
          <w:sz w:val="28"/>
          <w:szCs w:val="24"/>
        </w:rPr>
        <w:t>技术参数最终以招标文件为准）</w:t>
      </w:r>
    </w:p>
    <w:p w:rsidR="00717177" w:rsidRDefault="00DE4D81">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717177" w:rsidRDefault="00DE4D81">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500</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717177" w:rsidRDefault="00DE4D81">
      <w:pPr>
        <w:pStyle w:val="ac"/>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717177" w:rsidRDefault="00DE4D81">
      <w:pPr>
        <w:pStyle w:val="ac"/>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投标人应具有独立订立合同的法人资格；</w:t>
      </w:r>
    </w:p>
    <w:p w:rsidR="00717177" w:rsidRDefault="00DE4D81">
      <w:pPr>
        <w:pStyle w:val="ac"/>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717177" w:rsidRDefault="00DE4D81">
      <w:pPr>
        <w:pStyle w:val="ac"/>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rPr>
        <w:t>项及以上大型项目经验的优先；</w:t>
      </w:r>
    </w:p>
    <w:p w:rsidR="00717177" w:rsidRDefault="00DE4D81">
      <w:pPr>
        <w:pStyle w:val="ac"/>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无</w:t>
      </w:r>
      <w:r>
        <w:rPr>
          <w:rFonts w:asciiTheme="minorEastAsia" w:eastAsiaTheme="minorEastAsia" w:hAnsiTheme="minorEastAsia" w:hint="eastAsia"/>
          <w:sz w:val="28"/>
          <w:szCs w:val="24"/>
          <w:u w:val="single"/>
        </w:rPr>
        <w:t xml:space="preserve"> </w:t>
      </w:r>
    </w:p>
    <w:p w:rsidR="00717177" w:rsidRDefault="00DE4D81">
      <w:pPr>
        <w:pStyle w:val="ac"/>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资格预审资质文件的组成（严格按如下顺序，并提交目录）</w:t>
      </w:r>
    </w:p>
    <w:p w:rsidR="00717177" w:rsidRDefault="00DE4D81">
      <w:pPr>
        <w:pStyle w:val="ac"/>
        <w:numPr>
          <w:ilvl w:val="0"/>
          <w:numId w:val="6"/>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717177" w:rsidRDefault="00DE4D81" w:rsidP="00D75B47">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717177" w:rsidRDefault="00DE4D81" w:rsidP="00D75B47">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u w:val="single"/>
        </w:rPr>
        <w:t>一般纳税人相关证明</w:t>
      </w:r>
    </w:p>
    <w:p w:rsidR="00717177" w:rsidRDefault="00DE4D81" w:rsidP="00D75B47">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717177" w:rsidRDefault="00DE4D81" w:rsidP="00D75B47">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717177" w:rsidRDefault="00DE4D81">
      <w:pPr>
        <w:pStyle w:val="ac"/>
        <w:numPr>
          <w:ilvl w:val="0"/>
          <w:numId w:val="6"/>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717177" w:rsidRDefault="00DE4D81">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717177" w:rsidRDefault="00DE4D81">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717177" w:rsidRDefault="00DE4D81">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717177" w:rsidRDefault="00DE4D81">
      <w:pPr>
        <w:pStyle w:val="ac"/>
        <w:numPr>
          <w:ilvl w:val="0"/>
          <w:numId w:val="6"/>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717177" w:rsidRDefault="00DE4D81">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u w:val="single"/>
        </w:rPr>
        <w:t xml:space="preserve">        /                       </w:t>
      </w:r>
    </w:p>
    <w:p w:rsidR="00717177" w:rsidRDefault="00DE4D81">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w:t>
      </w:r>
      <w:r>
        <w:rPr>
          <w:rFonts w:asciiTheme="minorEastAsia" w:eastAsiaTheme="minorEastAsia" w:hAnsiTheme="minorEastAsia" w:hint="eastAsia"/>
          <w:b/>
          <w:sz w:val="28"/>
          <w:szCs w:val="24"/>
        </w:rPr>
        <w:t>8-1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8-2</w:t>
      </w:r>
      <w:r>
        <w:rPr>
          <w:rFonts w:asciiTheme="minorEastAsia" w:eastAsiaTheme="minorEastAsia" w:hAnsiTheme="minorEastAsia" w:hint="eastAsia"/>
          <w:b/>
          <w:sz w:val="28"/>
          <w:szCs w:val="24"/>
        </w:rPr>
        <w:t>等）</w:t>
      </w:r>
    </w:p>
    <w:p w:rsidR="00717177" w:rsidRDefault="00DE4D81">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4</w:t>
      </w:r>
      <w:r>
        <w:rPr>
          <w:rFonts w:asciiTheme="minorEastAsia" w:eastAsiaTheme="minorEastAsia" w:hAnsiTheme="minorEastAsia" w:hint="eastAsia"/>
          <w:b/>
          <w:sz w:val="28"/>
          <w:szCs w:val="24"/>
        </w:rPr>
        <w:t>．其它文件：</w:t>
      </w:r>
    </w:p>
    <w:p w:rsidR="00717177" w:rsidRDefault="00DE4D81">
      <w:pPr>
        <w:ind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u w:val="single"/>
        </w:rPr>
        <w:t xml:space="preserve">         /                      </w:t>
      </w:r>
    </w:p>
    <w:p w:rsidR="00717177" w:rsidRDefault="00DE4D81">
      <w:pPr>
        <w:ind w:firstLineChars="100" w:firstLine="281"/>
        <w:rPr>
          <w:rFonts w:asciiTheme="minorEastAsia" w:eastAsiaTheme="minorEastAsia" w:hAnsiTheme="minorEastAsia"/>
          <w:b/>
          <w:sz w:val="28"/>
          <w:szCs w:val="24"/>
        </w:rPr>
      </w:pPr>
      <w:r>
        <w:rPr>
          <w:rFonts w:asciiTheme="minorEastAsia" w:eastAsiaTheme="minorEastAsia" w:hAnsiTheme="minorEastAsia" w:hint="eastAsia"/>
          <w:b/>
          <w:sz w:val="28"/>
          <w:szCs w:val="24"/>
        </w:rPr>
        <w:t>（注：其他文件为投标人自愿提供除以上必备文件外的其它文件，如</w:t>
      </w:r>
      <w:r>
        <w:rPr>
          <w:rFonts w:asciiTheme="minorEastAsia" w:eastAsiaTheme="minorEastAsia" w:hAnsiTheme="minorEastAsia" w:hint="eastAsia"/>
          <w:b/>
          <w:sz w:val="28"/>
          <w:szCs w:val="24"/>
        </w:rPr>
        <w:t>9-1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9-2</w:t>
      </w:r>
      <w:r>
        <w:rPr>
          <w:rFonts w:asciiTheme="minorEastAsia" w:eastAsiaTheme="minorEastAsia" w:hAnsiTheme="minorEastAsia" w:hint="eastAsia"/>
          <w:b/>
          <w:sz w:val="28"/>
          <w:szCs w:val="24"/>
        </w:rPr>
        <w:t>等，不可混合在以上</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项必备文件中）</w:t>
      </w:r>
    </w:p>
    <w:p w:rsidR="00717177" w:rsidRDefault="00DE4D81">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717177" w:rsidRDefault="00DE4D81">
      <w:pPr>
        <w:pStyle w:val="ac"/>
        <w:numPr>
          <w:ilvl w:val="0"/>
          <w:numId w:val="7"/>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717177" w:rsidRDefault="00DE4D81">
      <w:pPr>
        <w:pStyle w:val="ac"/>
        <w:numPr>
          <w:ilvl w:val="0"/>
          <w:numId w:val="7"/>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717177" w:rsidRDefault="00DE4D81">
      <w:pPr>
        <w:pStyle w:val="ac"/>
        <w:ind w:firstLineChars="0" w:firstLine="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七、其他要求：</w:t>
      </w:r>
    </w:p>
    <w:p w:rsidR="00717177" w:rsidRDefault="00DE4D81" w:rsidP="00D75B47">
      <w:pPr>
        <w:pStyle w:val="ac"/>
        <w:numPr>
          <w:ilvl w:val="2"/>
          <w:numId w:val="6"/>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w:t>
      </w:r>
      <w:r w:rsidR="00C25BAC">
        <w:rPr>
          <w:rFonts w:asciiTheme="minorEastAsia" w:eastAsiaTheme="minorEastAsia" w:hAnsiTheme="minorEastAsia" w:hint="eastAsia"/>
          <w:color w:val="000000" w:themeColor="text1"/>
          <w:sz w:val="28"/>
          <w:szCs w:val="24"/>
        </w:rPr>
        <w:t>纸质版</w:t>
      </w:r>
      <w:r w:rsidR="00C25BAC">
        <w:rPr>
          <w:rFonts w:asciiTheme="minorEastAsia" w:eastAsiaTheme="minorEastAsia" w:hAnsiTheme="minorEastAsia" w:hint="eastAsia"/>
          <w:color w:val="000000" w:themeColor="text1"/>
          <w:sz w:val="28"/>
          <w:szCs w:val="24"/>
        </w:rPr>
        <w:t>、电子版各一份</w:t>
      </w:r>
      <w:r>
        <w:rPr>
          <w:rFonts w:asciiTheme="minorEastAsia" w:eastAsiaTheme="minorEastAsia" w:hAnsiTheme="minorEastAsia" w:hint="eastAsia"/>
          <w:color w:val="000000" w:themeColor="text1"/>
          <w:sz w:val="28"/>
          <w:szCs w:val="24"/>
        </w:rPr>
        <w:t>；</w:t>
      </w:r>
      <w:bookmarkStart w:id="4" w:name="_GoBack"/>
      <w:bookmarkEnd w:id="4"/>
    </w:p>
    <w:p w:rsidR="00717177" w:rsidRDefault="00DE4D81" w:rsidP="00D75B47">
      <w:pPr>
        <w:pStyle w:val="ac"/>
        <w:numPr>
          <w:ilvl w:val="2"/>
          <w:numId w:val="6"/>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 xml:space="preserve"> 5 </w:t>
      </w:r>
      <w:r>
        <w:rPr>
          <w:rFonts w:asciiTheme="minorEastAsia" w:eastAsiaTheme="minorEastAsia" w:hAnsiTheme="minorEastAsia" w:hint="eastAsia"/>
          <w:color w:val="000000" w:themeColor="text1"/>
          <w:sz w:val="28"/>
          <w:szCs w:val="24"/>
        </w:rPr>
        <w:t>月</w:t>
      </w:r>
      <w:r w:rsidR="00D75B47">
        <w:rPr>
          <w:rFonts w:asciiTheme="minorEastAsia" w:eastAsiaTheme="minorEastAsia" w:hAnsiTheme="minorEastAsia" w:hint="eastAsia"/>
          <w:color w:val="000000" w:themeColor="text1"/>
          <w:sz w:val="28"/>
          <w:szCs w:val="24"/>
          <w:u w:val="single"/>
        </w:rPr>
        <w:t xml:space="preserve"> 24</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日结束前，邮寄至我公司指定地点、指定接收人处</w:t>
      </w:r>
      <w:r w:rsidR="00C25BAC">
        <w:rPr>
          <w:rFonts w:asciiTheme="minorEastAsia" w:eastAsiaTheme="minorEastAsia" w:hAnsiTheme="minorEastAsia" w:hint="eastAsia"/>
          <w:color w:val="000000" w:themeColor="text1"/>
          <w:sz w:val="28"/>
          <w:szCs w:val="24"/>
        </w:rPr>
        <w:t>（纸质版）</w:t>
      </w:r>
      <w:r>
        <w:rPr>
          <w:rFonts w:asciiTheme="minorEastAsia" w:eastAsiaTheme="minorEastAsia" w:hAnsiTheme="minorEastAsia" w:hint="eastAsia"/>
          <w:color w:val="000000" w:themeColor="text1"/>
          <w:sz w:val="28"/>
          <w:szCs w:val="24"/>
        </w:rPr>
        <w:t>；</w:t>
      </w:r>
    </w:p>
    <w:p w:rsidR="00717177" w:rsidRDefault="00DE4D81" w:rsidP="00D75B47">
      <w:pPr>
        <w:pStyle w:val="ac"/>
        <w:numPr>
          <w:ilvl w:val="2"/>
          <w:numId w:val="6"/>
        </w:numPr>
        <w:ind w:left="0" w:firstLineChars="152" w:firstLine="426"/>
        <w:rPr>
          <w:rFonts w:asciiTheme="minorEastAsia" w:eastAsiaTheme="minorEastAsia" w:hAnsiTheme="minorEastAsia"/>
          <w:b/>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u w:val="single"/>
        </w:rPr>
        <w:t xml:space="preserve"> 5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2</w:t>
      </w:r>
      <w:r w:rsidR="00D75B47">
        <w:rPr>
          <w:rFonts w:asciiTheme="minorEastAsia" w:eastAsiaTheme="minorEastAsia" w:hAnsiTheme="minorEastAsia" w:hint="eastAsia"/>
          <w:color w:val="000000" w:themeColor="text1"/>
          <w:sz w:val="28"/>
          <w:szCs w:val="24"/>
          <w:u w:val="single"/>
        </w:rPr>
        <w:t>4</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日结束前发送至我公司指定邮箱</w:t>
      </w:r>
      <w:r w:rsidR="00C25BAC">
        <w:rPr>
          <w:rFonts w:asciiTheme="minorEastAsia" w:eastAsiaTheme="minorEastAsia" w:hAnsiTheme="minorEastAsia" w:hint="eastAsia"/>
          <w:color w:val="000000" w:themeColor="text1"/>
          <w:sz w:val="28"/>
          <w:szCs w:val="24"/>
        </w:rPr>
        <w:t>（电子版）</w:t>
      </w:r>
      <w:r>
        <w:rPr>
          <w:rFonts w:asciiTheme="minorEastAsia" w:eastAsiaTheme="minorEastAsia" w:hAnsiTheme="minorEastAsia" w:hint="eastAsia"/>
          <w:color w:val="000000" w:themeColor="text1"/>
          <w:sz w:val="28"/>
          <w:szCs w:val="24"/>
        </w:rPr>
        <w:t>。</w:t>
      </w:r>
    </w:p>
    <w:p w:rsidR="00717177" w:rsidRDefault="00DE4D81">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八、开票要求：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13 </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），抬头与注册名称一致，不得中途更改，若有更改公司，我司有权终止合同；</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717177" w:rsidRDefault="00DE4D81">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w:t>
      </w:r>
      <w:r w:rsidRPr="00D75B47">
        <w:rPr>
          <w:rFonts w:asciiTheme="minorEastAsia" w:eastAsiaTheme="minorEastAsia" w:hAnsiTheme="minorEastAsia" w:hint="eastAsia"/>
          <w:sz w:val="28"/>
          <w:szCs w:val="24"/>
        </w:rPr>
        <w:t>资质经我公司法</w:t>
      </w:r>
      <w:proofErr w:type="gramStart"/>
      <w:r w:rsidRPr="00D75B47">
        <w:rPr>
          <w:rFonts w:asciiTheme="minorEastAsia" w:eastAsiaTheme="minorEastAsia" w:hAnsiTheme="minorEastAsia" w:hint="eastAsia"/>
          <w:sz w:val="28"/>
          <w:szCs w:val="24"/>
        </w:rPr>
        <w:t>务</w:t>
      </w:r>
      <w:proofErr w:type="gramEnd"/>
      <w:r w:rsidRPr="00D75B47">
        <w:rPr>
          <w:rFonts w:asciiTheme="minorEastAsia" w:eastAsiaTheme="minorEastAsia" w:hAnsiTheme="minorEastAsia" w:hint="eastAsia"/>
          <w:sz w:val="28"/>
          <w:szCs w:val="24"/>
        </w:rPr>
        <w:t>部门资格预审合格后，在</w:t>
      </w:r>
      <w:r w:rsidRPr="00D75B47">
        <w:rPr>
          <w:rFonts w:asciiTheme="minorEastAsia" w:eastAsiaTheme="minorEastAsia" w:hAnsiTheme="minorEastAsia" w:hint="eastAsia"/>
          <w:sz w:val="28"/>
          <w:szCs w:val="24"/>
          <w:u w:val="single"/>
        </w:rPr>
        <w:t>（</w:t>
      </w:r>
      <w:r w:rsidR="00D75B47" w:rsidRPr="00D75B47">
        <w:rPr>
          <w:rFonts w:asciiTheme="minorEastAsia" w:eastAsiaTheme="minorEastAsia" w:hAnsiTheme="minorEastAsia" w:hint="eastAsia"/>
          <w:sz w:val="28"/>
          <w:szCs w:val="24"/>
          <w:u w:val="single"/>
        </w:rPr>
        <w:t xml:space="preserve">6 </w:t>
      </w:r>
      <w:r w:rsidR="00D75B47" w:rsidRPr="00D75B47">
        <w:rPr>
          <w:rFonts w:asciiTheme="minorEastAsia" w:eastAsiaTheme="minorEastAsia" w:hAnsiTheme="minorEastAsia" w:hint="eastAsia"/>
          <w:sz w:val="28"/>
          <w:szCs w:val="24"/>
        </w:rPr>
        <w:t>月</w:t>
      </w:r>
      <w:r w:rsidR="00D75B47" w:rsidRPr="00D75B47">
        <w:rPr>
          <w:rFonts w:asciiTheme="minorEastAsia" w:eastAsiaTheme="minorEastAsia" w:hAnsiTheme="minorEastAsia" w:hint="eastAsia"/>
          <w:sz w:val="28"/>
          <w:szCs w:val="24"/>
          <w:u w:val="single"/>
        </w:rPr>
        <w:t>2</w:t>
      </w:r>
      <w:r w:rsidR="00D75B47" w:rsidRPr="00D75B47">
        <w:rPr>
          <w:rFonts w:asciiTheme="minorEastAsia" w:eastAsiaTheme="minorEastAsia" w:hAnsiTheme="minorEastAsia" w:hint="eastAsia"/>
          <w:sz w:val="28"/>
          <w:szCs w:val="24"/>
        </w:rPr>
        <w:t xml:space="preserve">日- </w:t>
      </w:r>
      <w:r w:rsidR="00D75B47" w:rsidRPr="00D75B47">
        <w:rPr>
          <w:rFonts w:asciiTheme="minorEastAsia" w:eastAsiaTheme="minorEastAsia" w:hAnsiTheme="minorEastAsia" w:hint="eastAsia"/>
          <w:sz w:val="28"/>
          <w:szCs w:val="24"/>
          <w:u w:val="single"/>
        </w:rPr>
        <w:t xml:space="preserve">6 </w:t>
      </w:r>
      <w:r w:rsidR="00D75B47" w:rsidRPr="00D75B47">
        <w:rPr>
          <w:rFonts w:asciiTheme="minorEastAsia" w:eastAsiaTheme="minorEastAsia" w:hAnsiTheme="minorEastAsia" w:hint="eastAsia"/>
          <w:sz w:val="28"/>
          <w:szCs w:val="24"/>
        </w:rPr>
        <w:t>月</w:t>
      </w:r>
      <w:r w:rsidR="00D75B47" w:rsidRPr="00D75B47">
        <w:rPr>
          <w:rFonts w:asciiTheme="minorEastAsia" w:eastAsiaTheme="minorEastAsia" w:hAnsiTheme="minorEastAsia" w:hint="eastAsia"/>
          <w:sz w:val="28"/>
          <w:szCs w:val="24"/>
          <w:u w:val="single"/>
        </w:rPr>
        <w:t xml:space="preserve"> 9 </w:t>
      </w:r>
      <w:r w:rsidR="00D75B47" w:rsidRPr="00D75B47">
        <w:rPr>
          <w:rFonts w:asciiTheme="minorEastAsia" w:eastAsiaTheme="minorEastAsia" w:hAnsiTheme="minorEastAsia" w:hint="eastAsia"/>
          <w:sz w:val="28"/>
          <w:szCs w:val="24"/>
        </w:rPr>
        <w:t>日</w:t>
      </w:r>
      <w:r>
        <w:rPr>
          <w:rFonts w:asciiTheme="minorEastAsia" w:eastAsiaTheme="minorEastAsia" w:hAnsiTheme="minorEastAsia" w:hint="eastAsia"/>
          <w:sz w:val="28"/>
          <w:szCs w:val="24"/>
          <w:u w:val="single"/>
        </w:rPr>
        <w:t>16:00</w:t>
      </w:r>
      <w:r>
        <w:rPr>
          <w:rFonts w:asciiTheme="minorEastAsia" w:eastAsiaTheme="minorEastAsia" w:hAnsiTheme="minorEastAsia" w:hint="eastAsia"/>
          <w:sz w:val="28"/>
          <w:szCs w:val="24"/>
          <w:u w:val="single"/>
        </w:rPr>
        <w:t>前）</w:t>
      </w:r>
      <w:r>
        <w:rPr>
          <w:rFonts w:asciiTheme="minorEastAsia" w:eastAsiaTheme="minorEastAsia" w:hAnsiTheme="minorEastAsia" w:hint="eastAsia"/>
          <w:sz w:val="28"/>
          <w:szCs w:val="24"/>
        </w:rPr>
        <w:t>支付投标保证金</w:t>
      </w:r>
      <w:r>
        <w:rPr>
          <w:rFonts w:asciiTheme="minorEastAsia" w:eastAsiaTheme="minorEastAsia" w:hAnsiTheme="minorEastAsia" w:hint="eastAsia"/>
          <w:sz w:val="28"/>
          <w:szCs w:val="24"/>
          <w:u w:val="single"/>
        </w:rPr>
        <w:t xml:space="preserve"> 2</w:t>
      </w:r>
      <w:r>
        <w:rPr>
          <w:rFonts w:asciiTheme="minorEastAsia" w:eastAsiaTheme="minorEastAsia" w:hAnsiTheme="minorEastAsia" w:hint="eastAsia"/>
          <w:sz w:val="28"/>
          <w:szCs w:val="24"/>
          <w:u w:val="single"/>
        </w:rPr>
        <w:t>万</w:t>
      </w:r>
      <w:r>
        <w:rPr>
          <w:rFonts w:asciiTheme="minorEastAsia" w:eastAsiaTheme="minorEastAsia" w:hAnsiTheme="minorEastAsia" w:hint="eastAsia"/>
          <w:sz w:val="28"/>
          <w:szCs w:val="24"/>
        </w:rPr>
        <w:t>元；</w:t>
      </w:r>
    </w:p>
    <w:p w:rsidR="00717177" w:rsidRDefault="00DE4D81">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717177" w:rsidRDefault="00DE4D81">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招标结束后，投标人投标保证金在</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个工作日内无息退回投标人账户；</w:t>
      </w:r>
    </w:p>
    <w:p w:rsidR="00717177" w:rsidRDefault="00DE4D81">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717177" w:rsidRDefault="00DE4D81">
      <w:pPr>
        <w:pStyle w:val="ac"/>
        <w:spacing w:line="360" w:lineRule="auto"/>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公司名称：</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717177" w:rsidRDefault="00DE4D81">
      <w:pPr>
        <w:pStyle w:val="ac"/>
        <w:spacing w:line="360" w:lineRule="auto"/>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开户行名称：</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华夏银行北京国贸支行</w:t>
      </w:r>
    </w:p>
    <w:p w:rsidR="00717177" w:rsidRDefault="00DE4D81">
      <w:pPr>
        <w:pStyle w:val="ac"/>
        <w:spacing w:line="360" w:lineRule="auto"/>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开户行账号：</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10263000000671743</w:t>
      </w:r>
    </w:p>
    <w:p w:rsidR="00717177" w:rsidRDefault="00DE4D81">
      <w:pPr>
        <w:spacing w:line="360" w:lineRule="auto"/>
        <w:rPr>
          <w:rFonts w:asciiTheme="minorEastAsia" w:eastAsiaTheme="minorEastAsia" w:hAnsiTheme="minorEastAsia"/>
          <w:b/>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717177" w:rsidRDefault="00DE4D81">
      <w:pPr>
        <w:pStyle w:val="ac"/>
        <w:ind w:firstLine="560"/>
        <w:rPr>
          <w:rFonts w:asciiTheme="minorEastAsia" w:eastAsiaTheme="minorEastAsia" w:hAnsiTheme="minorEastAsia"/>
          <w:b/>
          <w:sz w:val="28"/>
          <w:szCs w:val="24"/>
        </w:rPr>
      </w:pPr>
      <w:r>
        <w:rPr>
          <w:rFonts w:asciiTheme="minorEastAsia" w:eastAsiaTheme="minorEastAsia" w:hAnsiTheme="minorEastAsia" w:hint="eastAsia"/>
          <w:sz w:val="28"/>
          <w:szCs w:val="24"/>
        </w:rPr>
        <w:t>投标人应为单一独立主体，本次招标不接收联合体投标；本项目合同履约保证金要求参考招标文件。</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十一、公告期：</w:t>
      </w:r>
    </w:p>
    <w:p w:rsidR="00717177" w:rsidRDefault="00DE4D81">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2022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5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2</w:t>
      </w:r>
      <w:r w:rsidR="00D75B47">
        <w:rPr>
          <w:rFonts w:asciiTheme="minorEastAsia" w:eastAsiaTheme="minorEastAsia" w:hAnsiTheme="minorEastAsia" w:hint="eastAsia"/>
          <w:sz w:val="28"/>
          <w:szCs w:val="24"/>
          <w:u w:val="single"/>
        </w:rPr>
        <w:t>4</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717177" w:rsidRDefault="00DE4D81">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十二、考察期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717177" w:rsidRDefault="00DE4D81">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5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2</w:t>
      </w:r>
      <w:r w:rsidR="00D75B47">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sidR="00D75B47">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sidR="00D75B47">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p>
    <w:p w:rsidR="00717177" w:rsidRDefault="00DE4D81">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717177" w:rsidRDefault="00DE4D81">
      <w:pPr>
        <w:pStyle w:val="ac"/>
        <w:numPr>
          <w:ilvl w:val="0"/>
          <w:numId w:val="10"/>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717177" w:rsidRDefault="00DE4D81">
      <w:pPr>
        <w:pStyle w:val="ac"/>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十三、投标期：</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u w:val="single"/>
        </w:rPr>
        <w:t xml:space="preserve"> </w:t>
      </w:r>
      <w:r w:rsidR="00D75B47">
        <w:rPr>
          <w:rFonts w:asciiTheme="minorEastAsia" w:eastAsiaTheme="minorEastAsia" w:hAnsiTheme="minorEastAsia" w:hint="eastAsia"/>
          <w:b/>
          <w:sz w:val="28"/>
          <w:szCs w:val="24"/>
          <w:u w:val="single"/>
        </w:rPr>
        <w:t>6</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sidR="00D75B47">
        <w:rPr>
          <w:rFonts w:asciiTheme="minorEastAsia" w:eastAsiaTheme="minorEastAsia" w:hAnsiTheme="minorEastAsia" w:hint="eastAsia"/>
          <w:b/>
          <w:sz w:val="28"/>
          <w:szCs w:val="24"/>
          <w:u w:val="single"/>
        </w:rPr>
        <w:t>2</w:t>
      </w:r>
      <w:r>
        <w:rPr>
          <w:rFonts w:asciiTheme="minorEastAsia" w:eastAsiaTheme="minorEastAsia" w:hAnsiTheme="minorEastAsia" w:hint="eastAsia"/>
          <w:b/>
          <w:sz w:val="28"/>
          <w:szCs w:val="24"/>
        </w:rPr>
        <w:t>日</w:t>
      </w:r>
      <w:r>
        <w:rPr>
          <w:rFonts w:asciiTheme="minorEastAsia" w:eastAsiaTheme="minorEastAsia" w:hAnsiTheme="minorEastAsia" w:hint="eastAsia"/>
          <w:b/>
          <w:sz w:val="28"/>
          <w:szCs w:val="24"/>
        </w:rPr>
        <w:t xml:space="preserve">- </w:t>
      </w:r>
      <w:r>
        <w:rPr>
          <w:rFonts w:asciiTheme="minorEastAsia" w:eastAsiaTheme="minorEastAsia" w:hAnsiTheme="minorEastAsia" w:hint="eastAsia"/>
          <w:b/>
          <w:sz w:val="28"/>
          <w:szCs w:val="24"/>
          <w:u w:val="single"/>
        </w:rPr>
        <w:t xml:space="preserve"> 6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sidR="00D75B47">
        <w:rPr>
          <w:rFonts w:asciiTheme="minorEastAsia" w:eastAsiaTheme="minorEastAsia" w:hAnsiTheme="minorEastAsia" w:hint="eastAsia"/>
          <w:b/>
          <w:sz w:val="28"/>
          <w:szCs w:val="24"/>
          <w:u w:val="single"/>
        </w:rPr>
        <w:t>9</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p>
    <w:p w:rsidR="00717177" w:rsidRDefault="00DE4D81">
      <w:pPr>
        <w:pStyle w:val="ac"/>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717177" w:rsidRDefault="00DE4D81">
      <w:pPr>
        <w:pStyle w:val="ac"/>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717177" w:rsidRDefault="00DE4D81">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717177" w:rsidRDefault="00DE4D81">
      <w:pPr>
        <w:pStyle w:val="ac"/>
        <w:numPr>
          <w:ilvl w:val="0"/>
          <w:numId w:val="1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717177" w:rsidRDefault="00DE4D81">
      <w:pPr>
        <w:pStyle w:val="ac"/>
        <w:numPr>
          <w:ilvl w:val="0"/>
          <w:numId w:val="12"/>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717177" w:rsidRDefault="00DE4D81">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十四、开标期</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color w:val="000000" w:themeColor="text1"/>
          <w:sz w:val="28"/>
          <w:szCs w:val="24"/>
        </w:rPr>
        <w:lastRenderedPageBreak/>
        <w:t xml:space="preserve">      </w:t>
      </w:r>
      <w:r>
        <w:rPr>
          <w:rFonts w:asciiTheme="minorEastAsia" w:eastAsiaTheme="minorEastAsia" w:hAnsiTheme="minorEastAsia" w:hint="eastAsia"/>
          <w:color w:val="000000" w:themeColor="text1"/>
          <w:sz w:val="28"/>
          <w:szCs w:val="24"/>
        </w:rPr>
        <w:t>招标方另行确定。</w:t>
      </w:r>
    </w:p>
    <w:p w:rsidR="00717177" w:rsidRDefault="00DE4D81">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十五、联系方式：</w:t>
      </w:r>
    </w:p>
    <w:p w:rsidR="00717177" w:rsidRDefault="00DE4D81">
      <w:pPr>
        <w:pStyle w:val="ac"/>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717177" w:rsidRDefault="00DE4D81">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sidR="00D75B47">
        <w:rPr>
          <w:rFonts w:asciiTheme="minorEastAsia" w:eastAsiaTheme="minorEastAsia" w:hAnsiTheme="minorEastAsia" w:hint="eastAsia"/>
          <w:sz w:val="28"/>
          <w:szCs w:val="24"/>
          <w:u w:val="single"/>
        </w:rPr>
        <w:t>刘婧</w:t>
      </w:r>
      <w:r>
        <w:rPr>
          <w:rFonts w:asciiTheme="minorEastAsia" w:eastAsiaTheme="minorEastAsia" w:hAnsiTheme="minorEastAsia" w:hint="eastAsia"/>
          <w:sz w:val="28"/>
          <w:szCs w:val="24"/>
          <w:u w:val="single"/>
        </w:rPr>
        <w:t xml:space="preserve">  </w:t>
      </w:r>
    </w:p>
    <w:p w:rsidR="00717177" w:rsidRDefault="00DE4D81">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w:t>
      </w:r>
      <w:r w:rsidR="00D75B47">
        <w:rPr>
          <w:rFonts w:asciiTheme="minorEastAsia" w:eastAsiaTheme="minorEastAsia" w:hAnsiTheme="minorEastAsia" w:hint="eastAsia"/>
          <w:sz w:val="28"/>
          <w:szCs w:val="24"/>
          <w:u w:val="single"/>
        </w:rPr>
        <w:t>806</w:t>
      </w:r>
      <w:r>
        <w:rPr>
          <w:rFonts w:asciiTheme="minorEastAsia" w:eastAsiaTheme="minorEastAsia" w:hAnsiTheme="minorEastAsia" w:hint="eastAsia"/>
          <w:sz w:val="28"/>
          <w:szCs w:val="24"/>
          <w:u w:val="single"/>
        </w:rPr>
        <w:t xml:space="preserve"> </w:t>
      </w:r>
    </w:p>
    <w:p w:rsidR="00717177" w:rsidRDefault="00DE4D81">
      <w:pPr>
        <w:pStyle w:val="ac"/>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t>
      </w:r>
      <w:r w:rsidR="00D75B47">
        <w:rPr>
          <w:rFonts w:asciiTheme="minorEastAsia" w:eastAsiaTheme="minorEastAsia" w:hAnsiTheme="minorEastAsia" w:hint="eastAsia"/>
          <w:sz w:val="28"/>
          <w:szCs w:val="24"/>
          <w:u w:val="single"/>
        </w:rPr>
        <w:t>lj13</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717177" w:rsidRDefault="00DE4D81">
      <w:pPr>
        <w:pStyle w:val="ac"/>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717177" w:rsidRDefault="00DE4D81">
      <w:pPr>
        <w:pStyle w:val="ac"/>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717177" w:rsidRDefault="00DE4D81">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商彬</w:t>
      </w:r>
      <w:r>
        <w:rPr>
          <w:rFonts w:asciiTheme="minorEastAsia" w:eastAsiaTheme="minorEastAsia" w:hAnsiTheme="minorEastAsia" w:hint="eastAsia"/>
          <w:sz w:val="28"/>
          <w:szCs w:val="24"/>
          <w:u w:val="single"/>
        </w:rPr>
        <w:t xml:space="preserve"> </w:t>
      </w:r>
    </w:p>
    <w:p w:rsidR="00717177" w:rsidRDefault="00DE4D81">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18810215216</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p>
    <w:p w:rsidR="00717177" w:rsidRDefault="00717177">
      <w:pPr>
        <w:pStyle w:val="ac"/>
        <w:ind w:firstLineChars="0" w:firstLine="0"/>
        <w:rPr>
          <w:rFonts w:asciiTheme="minorEastAsia" w:eastAsiaTheme="minorEastAsia" w:hAnsiTheme="minorEastAsia"/>
          <w:sz w:val="28"/>
          <w:szCs w:val="24"/>
          <w:u w:val="single"/>
        </w:rPr>
      </w:pPr>
    </w:p>
    <w:p w:rsidR="00717177" w:rsidRDefault="00DE4D81">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717177" w:rsidRDefault="00DE4D81">
      <w:pPr>
        <w:widowControl/>
        <w:ind w:firstLineChars="1100" w:firstLine="3080"/>
        <w:jc w:val="left"/>
        <w:rPr>
          <w:rFonts w:asciiTheme="minorEastAsia" w:eastAsiaTheme="minorEastAsia" w:hAnsiTheme="minorEastAsia"/>
          <w:sz w:val="28"/>
          <w:szCs w:val="24"/>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2022</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u w:val="single"/>
        </w:rPr>
        <w:t>月</w:t>
      </w:r>
      <w:r w:rsidR="00D75B47">
        <w:rPr>
          <w:rFonts w:asciiTheme="minorEastAsia" w:eastAsiaTheme="minorEastAsia" w:hAnsiTheme="minorEastAsia" w:hint="eastAsia"/>
          <w:sz w:val="28"/>
          <w:szCs w:val="24"/>
          <w:u w:val="single"/>
        </w:rPr>
        <w:t>10</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rPr>
        <w:br w:type="page"/>
      </w:r>
    </w:p>
    <w:p w:rsidR="00717177" w:rsidRDefault="00DE4D81">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717177" w:rsidRDefault="00DE4D81">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717177" w:rsidRDefault="00DE4D81">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717177" w:rsidRDefault="00DE4D81">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717177" w:rsidRDefault="00DE4D81">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717177" w:rsidRDefault="00DE4D81">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717177" w:rsidRDefault="00DE4D81">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717177" w:rsidRDefault="00DE4D81">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717177" w:rsidRDefault="00DE4D81">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717177" w:rsidRDefault="00DE4D81">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717177" w:rsidRDefault="00DE4D8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717177" w:rsidRDefault="00717177">
      <w:pPr>
        <w:widowControl/>
        <w:jc w:val="center"/>
        <w:rPr>
          <w:rFonts w:asciiTheme="minorEastAsia" w:eastAsiaTheme="minorEastAsia" w:hAnsiTheme="minorEastAsia"/>
          <w:b/>
          <w:sz w:val="44"/>
          <w:szCs w:val="44"/>
        </w:rPr>
      </w:pPr>
    </w:p>
    <w:p w:rsidR="00717177" w:rsidRDefault="00DE4D81" w:rsidP="00D75B47">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717177" w:rsidRDefault="00717177" w:rsidP="00D75B47">
      <w:pPr>
        <w:ind w:leftChars="100" w:left="210" w:firstLineChars="101" w:firstLine="283"/>
        <w:rPr>
          <w:rFonts w:asciiTheme="minorEastAsia" w:eastAsiaTheme="minorEastAsia" w:hAnsiTheme="minorEastAsia"/>
          <w:sz w:val="28"/>
          <w:szCs w:val="24"/>
          <w:u w:val="single"/>
        </w:rPr>
      </w:pPr>
    </w:p>
    <w:p w:rsidR="00717177" w:rsidRDefault="00DE4D81" w:rsidP="00D75B47">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717177" w:rsidRDefault="00717177">
      <w:pPr>
        <w:spacing w:line="480" w:lineRule="auto"/>
        <w:ind w:firstLineChars="1300" w:firstLine="3640"/>
        <w:rPr>
          <w:rFonts w:asciiTheme="minorEastAsia" w:eastAsiaTheme="minorEastAsia" w:hAnsiTheme="minorEastAsia" w:cs="宋体"/>
          <w:sz w:val="28"/>
          <w:szCs w:val="24"/>
        </w:rPr>
      </w:pPr>
    </w:p>
    <w:p w:rsidR="00717177" w:rsidRDefault="00DE4D81">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717177" w:rsidRDefault="00717177" w:rsidP="00D75B47">
      <w:pPr>
        <w:ind w:leftChars="100" w:left="210" w:firstLineChars="101" w:firstLine="283"/>
        <w:rPr>
          <w:rFonts w:asciiTheme="minorEastAsia" w:eastAsiaTheme="minorEastAsia" w:hAnsiTheme="minorEastAsia"/>
          <w:sz w:val="28"/>
          <w:szCs w:val="24"/>
        </w:rPr>
      </w:pPr>
    </w:p>
    <w:p w:rsidR="00717177" w:rsidRDefault="00717177">
      <w:pPr>
        <w:widowControl/>
        <w:jc w:val="left"/>
        <w:rPr>
          <w:rFonts w:asciiTheme="minorEastAsia" w:eastAsiaTheme="minorEastAsia" w:hAnsiTheme="minorEastAsia"/>
          <w:b/>
          <w:sz w:val="28"/>
          <w:szCs w:val="2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DE4D81">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717177" w:rsidRDefault="00DE4D81">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717177" w:rsidRDefault="00717177">
      <w:pPr>
        <w:jc w:val="center"/>
        <w:rPr>
          <w:rFonts w:asciiTheme="minorEastAsia" w:eastAsiaTheme="minorEastAsia" w:hAnsiTheme="minorEastAsia"/>
          <w:b/>
          <w:bCs/>
          <w:sz w:val="44"/>
        </w:rPr>
      </w:pPr>
    </w:p>
    <w:p w:rsidR="00717177" w:rsidRDefault="00DE4D81">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717177" w:rsidRDefault="00717177">
      <w:pPr>
        <w:ind w:firstLine="648"/>
        <w:rPr>
          <w:rFonts w:asciiTheme="minorEastAsia" w:eastAsiaTheme="minorEastAsia" w:hAnsiTheme="minorEastAsia"/>
          <w:sz w:val="28"/>
        </w:rPr>
      </w:pPr>
    </w:p>
    <w:p w:rsidR="00717177" w:rsidRDefault="00DE4D81">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717177" w:rsidRDefault="00717177">
      <w:pPr>
        <w:ind w:firstLine="648"/>
        <w:rPr>
          <w:rFonts w:asciiTheme="minorEastAsia" w:eastAsiaTheme="minorEastAsia" w:hAnsiTheme="minorEastAsia"/>
          <w:sz w:val="28"/>
        </w:rPr>
      </w:pPr>
    </w:p>
    <w:p w:rsidR="00717177" w:rsidRDefault="00DE4D81">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9"/>
        <w:tblW w:w="0" w:type="auto"/>
        <w:jc w:val="center"/>
        <w:tblLook w:val="04A0" w:firstRow="1" w:lastRow="0" w:firstColumn="1" w:lastColumn="0" w:noHBand="0" w:noVBand="1"/>
      </w:tblPr>
      <w:tblGrid>
        <w:gridCol w:w="7338"/>
      </w:tblGrid>
      <w:tr w:rsidR="00717177">
        <w:trPr>
          <w:trHeight w:val="2469"/>
          <w:jc w:val="center"/>
        </w:trPr>
        <w:tc>
          <w:tcPr>
            <w:tcW w:w="7338" w:type="dxa"/>
          </w:tcPr>
          <w:p w:rsidR="00717177" w:rsidRDefault="00717177">
            <w:pPr>
              <w:jc w:val="center"/>
              <w:rPr>
                <w:rFonts w:asciiTheme="minorEastAsia" w:eastAsiaTheme="minorEastAsia" w:hAnsiTheme="minorEastAsia"/>
                <w:sz w:val="28"/>
                <w:szCs w:val="24"/>
                <w:u w:val="single"/>
              </w:rPr>
            </w:pPr>
          </w:p>
          <w:p w:rsidR="00717177" w:rsidRDefault="00DE4D81">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717177">
        <w:trPr>
          <w:trHeight w:val="2972"/>
          <w:jc w:val="center"/>
        </w:trPr>
        <w:tc>
          <w:tcPr>
            <w:tcW w:w="7338" w:type="dxa"/>
          </w:tcPr>
          <w:p w:rsidR="00717177" w:rsidRDefault="00717177">
            <w:pPr>
              <w:jc w:val="center"/>
              <w:rPr>
                <w:rFonts w:asciiTheme="minorEastAsia" w:eastAsiaTheme="minorEastAsia" w:hAnsiTheme="minorEastAsia"/>
                <w:sz w:val="28"/>
                <w:szCs w:val="24"/>
                <w:u w:val="single"/>
              </w:rPr>
            </w:pPr>
          </w:p>
          <w:p w:rsidR="00717177" w:rsidRDefault="00DE4D81">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717177">
      <w:pPr>
        <w:spacing w:line="480" w:lineRule="auto"/>
        <w:jc w:val="center"/>
        <w:rPr>
          <w:rFonts w:asciiTheme="minorEastAsia" w:eastAsiaTheme="minorEastAsia" w:hAnsiTheme="minorEastAsia" w:cs="宋体"/>
          <w:b/>
          <w:sz w:val="44"/>
          <w:szCs w:val="44"/>
        </w:rPr>
      </w:pPr>
    </w:p>
    <w:p w:rsidR="00717177" w:rsidRDefault="00DE4D81">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717177" w:rsidRDefault="00DE4D81">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717177" w:rsidRDefault="00717177">
      <w:pPr>
        <w:spacing w:line="480" w:lineRule="auto"/>
        <w:jc w:val="left"/>
        <w:rPr>
          <w:rFonts w:asciiTheme="minorEastAsia" w:eastAsiaTheme="minorEastAsia" w:hAnsiTheme="minorEastAsia" w:cs="宋体"/>
        </w:rPr>
      </w:pPr>
    </w:p>
    <w:p w:rsidR="00717177" w:rsidRDefault="00DE4D81">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717177" w:rsidRDefault="00717177">
      <w:pPr>
        <w:spacing w:line="480" w:lineRule="auto"/>
        <w:rPr>
          <w:rFonts w:asciiTheme="minorEastAsia" w:eastAsiaTheme="minorEastAsia" w:hAnsiTheme="minorEastAsia" w:cs="宋体"/>
          <w:sz w:val="28"/>
          <w:szCs w:val="24"/>
        </w:rPr>
      </w:pPr>
    </w:p>
    <w:p w:rsidR="00717177" w:rsidRDefault="00DE4D81">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717177" w:rsidRDefault="00717177">
      <w:pPr>
        <w:spacing w:line="480" w:lineRule="auto"/>
        <w:rPr>
          <w:rFonts w:asciiTheme="minorEastAsia" w:eastAsiaTheme="minorEastAsia" w:hAnsiTheme="minorEastAsia" w:cs="宋体"/>
          <w:sz w:val="28"/>
          <w:szCs w:val="24"/>
        </w:rPr>
      </w:pPr>
    </w:p>
    <w:p w:rsidR="00717177" w:rsidRDefault="00DE4D81">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717177" w:rsidRDefault="00DE4D81">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717177" w:rsidRDefault="00DE4D81">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717177" w:rsidRDefault="00DE4D81">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17177" w:rsidRDefault="00DE4D81">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717177" w:rsidRDefault="00DE4D81">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17177" w:rsidRDefault="00717177">
      <w:pPr>
        <w:rPr>
          <w:rFonts w:asciiTheme="minorEastAsia" w:eastAsiaTheme="minorEastAsia" w:hAnsiTheme="minorEastAsia"/>
          <w:sz w:val="32"/>
        </w:rPr>
      </w:pPr>
    </w:p>
    <w:p w:rsidR="00717177" w:rsidRDefault="00717177">
      <w:pPr>
        <w:rPr>
          <w:rFonts w:asciiTheme="minorEastAsia" w:eastAsiaTheme="minorEastAsia" w:hAnsiTheme="minorEastAsia"/>
          <w:sz w:val="32"/>
        </w:rPr>
      </w:pPr>
    </w:p>
    <w:p w:rsidR="00717177" w:rsidRDefault="00717177">
      <w:pPr>
        <w:rPr>
          <w:rFonts w:asciiTheme="minorEastAsia" w:eastAsiaTheme="minorEastAsia" w:hAnsiTheme="minorEastAsia"/>
          <w:sz w:val="32"/>
        </w:rPr>
      </w:pPr>
    </w:p>
    <w:p w:rsidR="00717177" w:rsidRDefault="00717177">
      <w:pPr>
        <w:rPr>
          <w:rFonts w:asciiTheme="minorEastAsia" w:eastAsiaTheme="minorEastAsia" w:hAnsiTheme="minorEastAsia"/>
          <w:sz w:val="32"/>
        </w:rPr>
      </w:pPr>
    </w:p>
    <w:p w:rsidR="00717177" w:rsidRDefault="00DE4D81">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717177" w:rsidRDefault="00DE4D81">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717177">
        <w:trPr>
          <w:trHeight w:val="5460"/>
        </w:trPr>
        <w:tc>
          <w:tcPr>
            <w:tcW w:w="9000" w:type="dxa"/>
          </w:tcPr>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DE4D81">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tc>
      </w:tr>
      <w:tr w:rsidR="00717177">
        <w:trPr>
          <w:trHeight w:val="5460"/>
        </w:trPr>
        <w:tc>
          <w:tcPr>
            <w:tcW w:w="9000" w:type="dxa"/>
            <w:tcBorders>
              <w:top w:val="single" w:sz="4" w:space="0" w:color="auto"/>
              <w:left w:val="single" w:sz="4" w:space="0" w:color="auto"/>
              <w:bottom w:val="single" w:sz="4" w:space="0" w:color="auto"/>
              <w:right w:val="single" w:sz="4" w:space="0" w:color="auto"/>
            </w:tcBorders>
          </w:tcPr>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DE4D81">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p w:rsidR="00717177" w:rsidRDefault="00717177">
            <w:pPr>
              <w:ind w:left="180" w:firstLine="648"/>
              <w:rPr>
                <w:rFonts w:asciiTheme="minorEastAsia" w:eastAsiaTheme="minorEastAsia" w:hAnsiTheme="minorEastAsia"/>
                <w:sz w:val="32"/>
              </w:rPr>
            </w:pPr>
          </w:p>
        </w:tc>
      </w:tr>
    </w:tbl>
    <w:p w:rsidR="00717177" w:rsidRDefault="00717177">
      <w:pPr>
        <w:widowControl/>
        <w:jc w:val="left"/>
        <w:rPr>
          <w:rFonts w:asciiTheme="minorEastAsia" w:eastAsiaTheme="minorEastAsia" w:hAnsiTheme="minorEastAsia"/>
          <w:sz w:val="30"/>
          <w:szCs w:val="30"/>
        </w:rPr>
      </w:pPr>
    </w:p>
    <w:p w:rsidR="00717177" w:rsidRDefault="00717177">
      <w:pPr>
        <w:widowControl/>
        <w:jc w:val="left"/>
        <w:rPr>
          <w:rFonts w:asciiTheme="minorEastAsia" w:eastAsiaTheme="minorEastAsia" w:hAnsiTheme="minorEastAsia"/>
          <w:sz w:val="28"/>
          <w:szCs w:val="24"/>
        </w:rPr>
      </w:pPr>
    </w:p>
    <w:p w:rsidR="00717177" w:rsidRDefault="00DE4D81">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717177" w:rsidRDefault="00DE4D81">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717177" w:rsidRDefault="00DE4D81">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717177" w:rsidRDefault="00DE4D81">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717177" w:rsidRDefault="00DE4D8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sz w:val="44"/>
          <w:szCs w:val="44"/>
        </w:rPr>
      </w:pPr>
    </w:p>
    <w:p w:rsidR="00717177" w:rsidRDefault="00717177">
      <w:pPr>
        <w:widowControl/>
        <w:jc w:val="center"/>
        <w:rPr>
          <w:rFonts w:asciiTheme="minorEastAsia" w:eastAsiaTheme="minorEastAsia" w:hAnsiTheme="minorEastAsia"/>
          <w:b/>
          <w:bCs/>
          <w:sz w:val="44"/>
          <w:szCs w:val="44"/>
        </w:rPr>
      </w:pPr>
    </w:p>
    <w:p w:rsidR="00717177" w:rsidRDefault="00DE4D81">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717177" w:rsidRDefault="00DE4D81">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717177" w:rsidRDefault="00717177">
      <w:pPr>
        <w:rPr>
          <w:rFonts w:asciiTheme="minorEastAsia" w:eastAsiaTheme="minorEastAsia" w:hAnsiTheme="minorEastAsia"/>
          <w:b/>
          <w:sz w:val="32"/>
          <w:szCs w:val="32"/>
          <w:u w:val="single"/>
        </w:rPr>
      </w:pPr>
    </w:p>
    <w:p w:rsidR="00717177" w:rsidRDefault="00DE4D81">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717177" w:rsidRDefault="00717177">
      <w:pPr>
        <w:rPr>
          <w:rFonts w:asciiTheme="minorEastAsia" w:eastAsiaTheme="minorEastAsia" w:hAnsiTheme="minorEastAsia"/>
          <w:b/>
          <w:sz w:val="36"/>
          <w:szCs w:val="36"/>
        </w:rPr>
      </w:pPr>
    </w:p>
    <w:p w:rsidR="00717177" w:rsidRDefault="00717177">
      <w:pPr>
        <w:ind w:firstLineChars="196" w:firstLine="708"/>
        <w:rPr>
          <w:rFonts w:asciiTheme="minorEastAsia" w:eastAsiaTheme="minorEastAsia" w:hAnsiTheme="minorEastAsia"/>
          <w:b/>
          <w:sz w:val="36"/>
          <w:szCs w:val="36"/>
          <w:u w:val="single"/>
        </w:rPr>
      </w:pPr>
    </w:p>
    <w:p w:rsidR="00717177" w:rsidRDefault="00DE4D81">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717177" w:rsidRDefault="00DE4D81">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717177" w:rsidRDefault="00717177">
      <w:pPr>
        <w:rPr>
          <w:rFonts w:asciiTheme="minorEastAsia" w:eastAsiaTheme="minorEastAsia" w:hAnsiTheme="minorEastAsia"/>
          <w:b/>
          <w:sz w:val="36"/>
          <w:szCs w:val="36"/>
        </w:rPr>
      </w:pPr>
    </w:p>
    <w:p w:rsidR="00717177" w:rsidRDefault="00717177">
      <w:pPr>
        <w:rPr>
          <w:rFonts w:asciiTheme="minorEastAsia" w:eastAsiaTheme="minorEastAsia" w:hAnsiTheme="minorEastAsia"/>
          <w:b/>
          <w:sz w:val="36"/>
          <w:szCs w:val="36"/>
        </w:rPr>
      </w:pPr>
    </w:p>
    <w:p w:rsidR="00717177" w:rsidRDefault="00717177">
      <w:pPr>
        <w:rPr>
          <w:rFonts w:asciiTheme="minorEastAsia" w:eastAsiaTheme="minorEastAsia" w:hAnsiTheme="minorEastAsia"/>
          <w:b/>
          <w:sz w:val="32"/>
          <w:szCs w:val="32"/>
        </w:rPr>
      </w:pPr>
    </w:p>
    <w:p w:rsidR="00717177" w:rsidRDefault="00717177">
      <w:pPr>
        <w:rPr>
          <w:rFonts w:asciiTheme="minorEastAsia" w:eastAsiaTheme="minorEastAsia" w:hAnsiTheme="minorEastAsia"/>
          <w:b/>
          <w:sz w:val="32"/>
          <w:szCs w:val="32"/>
        </w:rPr>
      </w:pPr>
    </w:p>
    <w:p w:rsidR="00717177" w:rsidRDefault="00717177">
      <w:pPr>
        <w:rPr>
          <w:rFonts w:asciiTheme="minorEastAsia" w:eastAsiaTheme="minorEastAsia" w:hAnsiTheme="minorEastAsia"/>
          <w:b/>
          <w:sz w:val="32"/>
          <w:szCs w:val="32"/>
        </w:rPr>
      </w:pPr>
    </w:p>
    <w:p w:rsidR="00717177" w:rsidRDefault="00717177">
      <w:pPr>
        <w:rPr>
          <w:rFonts w:asciiTheme="minorEastAsia" w:eastAsiaTheme="minorEastAsia" w:hAnsiTheme="minorEastAsia"/>
          <w:b/>
          <w:sz w:val="32"/>
          <w:szCs w:val="32"/>
        </w:rPr>
      </w:pPr>
    </w:p>
    <w:p w:rsidR="00717177" w:rsidRDefault="00DE4D81">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717177" w:rsidRDefault="00DE4D81">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717177" w:rsidRDefault="00DE4D81">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717177" w:rsidRDefault="00717177">
      <w:pPr>
        <w:rPr>
          <w:rFonts w:asciiTheme="minorEastAsia" w:eastAsiaTheme="minorEastAsia" w:hAnsiTheme="minorEastAsia"/>
          <w:b/>
          <w:bCs/>
          <w:sz w:val="28"/>
          <w:szCs w:val="28"/>
          <w:u w:val="single"/>
        </w:rPr>
      </w:pPr>
    </w:p>
    <w:p w:rsidR="00717177" w:rsidRDefault="00717177">
      <w:pPr>
        <w:jc w:val="left"/>
        <w:rPr>
          <w:rFonts w:asciiTheme="minorEastAsia" w:eastAsiaTheme="minorEastAsia" w:hAnsiTheme="minorEastAsia"/>
          <w:sz w:val="28"/>
          <w:szCs w:val="24"/>
          <w:u w:val="single"/>
        </w:rPr>
      </w:pPr>
    </w:p>
    <w:p w:rsidR="00717177" w:rsidRDefault="00717177">
      <w:pPr>
        <w:jc w:val="left"/>
        <w:rPr>
          <w:rFonts w:asciiTheme="minorEastAsia" w:eastAsiaTheme="minorEastAsia" w:hAnsiTheme="minorEastAsia"/>
          <w:sz w:val="28"/>
          <w:szCs w:val="24"/>
          <w:u w:val="single"/>
        </w:rPr>
      </w:pPr>
    </w:p>
    <w:p w:rsidR="00717177" w:rsidRDefault="00717177">
      <w:pPr>
        <w:jc w:val="left"/>
        <w:rPr>
          <w:rFonts w:asciiTheme="minorEastAsia" w:eastAsiaTheme="minorEastAsia" w:hAnsiTheme="minorEastAsia"/>
          <w:sz w:val="28"/>
          <w:szCs w:val="24"/>
          <w:u w:val="single"/>
        </w:rPr>
      </w:pPr>
    </w:p>
    <w:p w:rsidR="00717177" w:rsidRDefault="00717177">
      <w:pPr>
        <w:jc w:val="left"/>
        <w:rPr>
          <w:rFonts w:asciiTheme="minorEastAsia" w:eastAsiaTheme="minorEastAsia" w:hAnsiTheme="minorEastAsia"/>
          <w:sz w:val="28"/>
          <w:szCs w:val="24"/>
          <w:u w:val="single"/>
        </w:rPr>
      </w:pPr>
    </w:p>
    <w:p w:rsidR="00717177" w:rsidRDefault="00DE4D81">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717177" w:rsidRDefault="00DE4D81">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717177" w:rsidRDefault="00717177">
      <w:pPr>
        <w:rPr>
          <w:rFonts w:asciiTheme="minorEastAsia" w:eastAsiaTheme="minorEastAsia" w:hAnsiTheme="minorEastAsia"/>
          <w:b/>
          <w:sz w:val="32"/>
          <w:szCs w:val="32"/>
          <w:u w:val="single"/>
        </w:rPr>
      </w:pPr>
    </w:p>
    <w:p w:rsidR="00717177" w:rsidRDefault="00DE4D81">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717177" w:rsidRDefault="00717177">
      <w:pPr>
        <w:rPr>
          <w:rFonts w:asciiTheme="minorEastAsia" w:eastAsiaTheme="minorEastAsia" w:hAnsiTheme="minorEastAsia"/>
          <w:b/>
          <w:sz w:val="36"/>
          <w:szCs w:val="36"/>
        </w:rPr>
      </w:pPr>
    </w:p>
    <w:p w:rsidR="00717177" w:rsidRDefault="00717177">
      <w:pPr>
        <w:ind w:firstLineChars="196" w:firstLine="708"/>
        <w:rPr>
          <w:rFonts w:asciiTheme="minorEastAsia" w:eastAsiaTheme="minorEastAsia" w:hAnsiTheme="minorEastAsia"/>
          <w:b/>
          <w:sz w:val="36"/>
          <w:szCs w:val="36"/>
          <w:u w:val="single"/>
        </w:rPr>
      </w:pPr>
    </w:p>
    <w:p w:rsidR="00717177" w:rsidRDefault="00DE4D81">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717177" w:rsidRDefault="00DE4D81">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717177" w:rsidRDefault="00717177">
      <w:pPr>
        <w:rPr>
          <w:rFonts w:asciiTheme="minorEastAsia" w:eastAsiaTheme="minorEastAsia" w:hAnsiTheme="minorEastAsia"/>
          <w:b/>
          <w:sz w:val="36"/>
          <w:szCs w:val="36"/>
        </w:rPr>
      </w:pPr>
    </w:p>
    <w:p w:rsidR="00717177" w:rsidRDefault="00717177">
      <w:pPr>
        <w:rPr>
          <w:rFonts w:asciiTheme="minorEastAsia" w:eastAsiaTheme="minorEastAsia" w:hAnsiTheme="minorEastAsia"/>
          <w:b/>
          <w:sz w:val="36"/>
          <w:szCs w:val="36"/>
        </w:rPr>
      </w:pPr>
    </w:p>
    <w:p w:rsidR="00717177" w:rsidRDefault="00717177">
      <w:pPr>
        <w:rPr>
          <w:rFonts w:asciiTheme="minorEastAsia" w:eastAsiaTheme="minorEastAsia" w:hAnsiTheme="minorEastAsia"/>
          <w:b/>
          <w:sz w:val="32"/>
          <w:szCs w:val="32"/>
        </w:rPr>
      </w:pPr>
    </w:p>
    <w:p w:rsidR="00717177" w:rsidRDefault="00717177">
      <w:pPr>
        <w:rPr>
          <w:rFonts w:asciiTheme="minorEastAsia" w:eastAsiaTheme="minorEastAsia" w:hAnsiTheme="minorEastAsia"/>
          <w:b/>
          <w:sz w:val="32"/>
          <w:szCs w:val="32"/>
        </w:rPr>
      </w:pPr>
    </w:p>
    <w:p w:rsidR="00717177" w:rsidRDefault="00717177">
      <w:pPr>
        <w:rPr>
          <w:rFonts w:asciiTheme="minorEastAsia" w:eastAsiaTheme="minorEastAsia" w:hAnsiTheme="minorEastAsia"/>
          <w:b/>
          <w:sz w:val="32"/>
          <w:szCs w:val="32"/>
        </w:rPr>
      </w:pPr>
    </w:p>
    <w:p w:rsidR="00717177" w:rsidRDefault="00717177">
      <w:pPr>
        <w:rPr>
          <w:rFonts w:asciiTheme="minorEastAsia" w:eastAsiaTheme="minorEastAsia" w:hAnsiTheme="minorEastAsia"/>
          <w:b/>
          <w:sz w:val="32"/>
          <w:szCs w:val="32"/>
        </w:rPr>
      </w:pPr>
    </w:p>
    <w:p w:rsidR="00717177" w:rsidRDefault="00DE4D81">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717177" w:rsidRDefault="00DE4D81">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717177" w:rsidRDefault="00DE4D81">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717177" w:rsidRDefault="00717177">
      <w:pPr>
        <w:jc w:val="left"/>
        <w:rPr>
          <w:rFonts w:asciiTheme="minorEastAsia" w:eastAsiaTheme="minorEastAsia" w:hAnsiTheme="minorEastAsia"/>
          <w:b/>
          <w:sz w:val="30"/>
          <w:szCs w:val="30"/>
        </w:rPr>
      </w:pPr>
    </w:p>
    <w:p w:rsidR="00717177" w:rsidRDefault="00DE4D81">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717177" w:rsidRDefault="00717177">
      <w:pPr>
        <w:ind w:firstLineChars="900" w:firstLine="2711"/>
        <w:jc w:val="left"/>
        <w:rPr>
          <w:rFonts w:asciiTheme="minorEastAsia" w:eastAsiaTheme="minorEastAsia" w:hAnsiTheme="minorEastAsia"/>
          <w:b/>
          <w:sz w:val="30"/>
          <w:szCs w:val="30"/>
        </w:rPr>
      </w:pPr>
    </w:p>
    <w:p w:rsidR="00717177" w:rsidRDefault="00717177">
      <w:pPr>
        <w:jc w:val="left"/>
        <w:rPr>
          <w:rFonts w:asciiTheme="minorEastAsia" w:eastAsiaTheme="minorEastAsia" w:hAnsiTheme="minorEastAsia"/>
          <w:b/>
          <w:sz w:val="30"/>
          <w:szCs w:val="30"/>
        </w:rPr>
      </w:pPr>
    </w:p>
    <w:p w:rsidR="00717177" w:rsidRDefault="00DE4D81">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717177">
        <w:trPr>
          <w:cantSplit/>
          <w:trHeight w:val="13011"/>
        </w:trPr>
        <w:tc>
          <w:tcPr>
            <w:tcW w:w="4219" w:type="dxa"/>
            <w:textDirection w:val="tbRl"/>
          </w:tcPr>
          <w:p w:rsidR="00717177" w:rsidRDefault="00717177">
            <w:pPr>
              <w:ind w:rightChars="-70" w:right="-147" w:firstLineChars="450" w:firstLine="949"/>
              <w:rPr>
                <w:rFonts w:asciiTheme="minorEastAsia" w:eastAsiaTheme="minorEastAsia" w:hAnsiTheme="minorEastAsia"/>
                <w:b/>
              </w:rPr>
            </w:pPr>
          </w:p>
          <w:p w:rsidR="00717177" w:rsidRDefault="00DE4D81">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717177" w:rsidRDefault="00717177">
            <w:pPr>
              <w:ind w:left="113" w:rightChars="-70" w:right="-147"/>
              <w:rPr>
                <w:rFonts w:asciiTheme="minorEastAsia" w:eastAsiaTheme="minorEastAsia" w:hAnsiTheme="minorEastAsia"/>
                <w:b/>
                <w:sz w:val="32"/>
                <w:szCs w:val="32"/>
              </w:rPr>
            </w:pPr>
          </w:p>
          <w:p w:rsidR="00717177" w:rsidRDefault="00DE4D81">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717177" w:rsidRDefault="00717177">
            <w:pPr>
              <w:ind w:left="113" w:rightChars="-70" w:right="-147"/>
              <w:rPr>
                <w:rFonts w:asciiTheme="minorEastAsia" w:eastAsiaTheme="minorEastAsia" w:hAnsiTheme="minorEastAsia"/>
                <w:b/>
                <w:sz w:val="24"/>
              </w:rPr>
            </w:pPr>
          </w:p>
          <w:p w:rsidR="00717177" w:rsidRDefault="00717177">
            <w:pPr>
              <w:ind w:left="113" w:rightChars="-70" w:right="-147"/>
              <w:rPr>
                <w:rFonts w:asciiTheme="minorEastAsia" w:eastAsiaTheme="minorEastAsia" w:hAnsiTheme="minorEastAsia"/>
                <w:b/>
                <w:sz w:val="24"/>
              </w:rPr>
            </w:pPr>
          </w:p>
          <w:p w:rsidR="00717177" w:rsidRDefault="00DE4D81">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717177" w:rsidRDefault="00DE4D81">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717177" w:rsidRDefault="00717177">
      <w:pPr>
        <w:jc w:val="left"/>
        <w:rPr>
          <w:rFonts w:asciiTheme="minorEastAsia" w:eastAsiaTheme="minorEastAsia" w:hAnsiTheme="minorEastAsia"/>
          <w:b/>
          <w:sz w:val="30"/>
          <w:szCs w:val="30"/>
        </w:rPr>
      </w:pPr>
    </w:p>
    <w:sectPr w:rsidR="007171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4D81" w:rsidRDefault="00DE4D81" w:rsidP="00D75B47">
      <w:r>
        <w:separator/>
      </w:r>
    </w:p>
  </w:endnote>
  <w:endnote w:type="continuationSeparator" w:id="0">
    <w:p w:rsidR="00DE4D81" w:rsidRDefault="00DE4D81" w:rsidP="00D75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4D81" w:rsidRDefault="00DE4D81" w:rsidP="00D75B47">
      <w:r>
        <w:separator/>
      </w:r>
    </w:p>
  </w:footnote>
  <w:footnote w:type="continuationSeparator" w:id="0">
    <w:p w:rsidR="00DE4D81" w:rsidRDefault="00DE4D81" w:rsidP="00D75B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6B9EC7"/>
    <w:multiLevelType w:val="singleLevel"/>
    <w:tmpl w:val="EC6B9EC7"/>
    <w:lvl w:ilvl="0">
      <w:start w:val="1"/>
      <w:numFmt w:val="decimal"/>
      <w:lvlText w:val="%1."/>
      <w:lvlJc w:val="left"/>
      <w:pPr>
        <w:ind w:left="425" w:hanging="425"/>
      </w:pPr>
      <w:rPr>
        <w:rFonts w:hint="default"/>
      </w:rPr>
    </w:lvl>
  </w:abstractNum>
  <w:abstractNum w:abstractNumId="1">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D94A3F7"/>
    <w:multiLevelType w:val="singleLevel"/>
    <w:tmpl w:val="2D94A3F7"/>
    <w:lvl w:ilvl="0">
      <w:start w:val="4"/>
      <w:numFmt w:val="chineseCounting"/>
      <w:suff w:val="nothing"/>
      <w:lvlText w:val="%1、"/>
      <w:lvlJc w:val="left"/>
      <w:rPr>
        <w:rFonts w:hint="eastAsia"/>
      </w:rPr>
    </w:lvl>
  </w:abstractNum>
  <w:abstractNum w:abstractNumId="6">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11">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0"/>
  </w:num>
  <w:num w:numId="3">
    <w:abstractNumId w:val="8"/>
  </w:num>
  <w:num w:numId="4">
    <w:abstractNumId w:val="11"/>
  </w:num>
  <w:num w:numId="5">
    <w:abstractNumId w:val="1"/>
  </w:num>
  <w:num w:numId="6">
    <w:abstractNumId w:val="6"/>
  </w:num>
  <w:num w:numId="7">
    <w:abstractNumId w:val="9"/>
  </w:num>
  <w:num w:numId="8">
    <w:abstractNumId w:val="7"/>
  </w:num>
  <w:num w:numId="9">
    <w:abstractNumId w:val="12"/>
  </w:num>
  <w:num w:numId="10">
    <w:abstractNumId w:val="10"/>
  </w:num>
  <w:num w:numId="11">
    <w:abstractNumId w:val="2"/>
  </w:num>
  <w:num w:numId="12">
    <w:abstractNumId w:val="4"/>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lNGYyZWEwNDA0Nzc5MDRmOWYyNmE3NzAwNTcyZjgifQ=="/>
  </w:docVars>
  <w:rsids>
    <w:rsidRoot w:val="00594C3C"/>
    <w:rsid w:val="00005EAC"/>
    <w:rsid w:val="000210C2"/>
    <w:rsid w:val="00031CF8"/>
    <w:rsid w:val="0003678A"/>
    <w:rsid w:val="00040183"/>
    <w:rsid w:val="00046770"/>
    <w:rsid w:val="00070801"/>
    <w:rsid w:val="000B00A9"/>
    <w:rsid w:val="000B16B7"/>
    <w:rsid w:val="000B5665"/>
    <w:rsid w:val="000C470F"/>
    <w:rsid w:val="000C5D0F"/>
    <w:rsid w:val="000C7753"/>
    <w:rsid w:val="000D5B6E"/>
    <w:rsid w:val="000E0FAB"/>
    <w:rsid w:val="000E6281"/>
    <w:rsid w:val="000F2F29"/>
    <w:rsid w:val="000F4956"/>
    <w:rsid w:val="000F654A"/>
    <w:rsid w:val="0010374E"/>
    <w:rsid w:val="0010592B"/>
    <w:rsid w:val="00106038"/>
    <w:rsid w:val="001278E5"/>
    <w:rsid w:val="00137FEC"/>
    <w:rsid w:val="00141D13"/>
    <w:rsid w:val="001501ED"/>
    <w:rsid w:val="00164E81"/>
    <w:rsid w:val="00175D73"/>
    <w:rsid w:val="00185190"/>
    <w:rsid w:val="00194662"/>
    <w:rsid w:val="001970C4"/>
    <w:rsid w:val="001A7380"/>
    <w:rsid w:val="001D1F26"/>
    <w:rsid w:val="002101FC"/>
    <w:rsid w:val="002112B7"/>
    <w:rsid w:val="002119F2"/>
    <w:rsid w:val="00214C33"/>
    <w:rsid w:val="00215EB1"/>
    <w:rsid w:val="0022262C"/>
    <w:rsid w:val="002229DB"/>
    <w:rsid w:val="00231E91"/>
    <w:rsid w:val="00233F1A"/>
    <w:rsid w:val="0024416C"/>
    <w:rsid w:val="00251A5F"/>
    <w:rsid w:val="00271F5C"/>
    <w:rsid w:val="0027429D"/>
    <w:rsid w:val="00277BC2"/>
    <w:rsid w:val="002855DF"/>
    <w:rsid w:val="00285FD5"/>
    <w:rsid w:val="002909B1"/>
    <w:rsid w:val="00295A06"/>
    <w:rsid w:val="002A4876"/>
    <w:rsid w:val="002A7876"/>
    <w:rsid w:val="002A7F3E"/>
    <w:rsid w:val="002C68A0"/>
    <w:rsid w:val="002E1821"/>
    <w:rsid w:val="002E1CDF"/>
    <w:rsid w:val="002E2030"/>
    <w:rsid w:val="00304E01"/>
    <w:rsid w:val="00321082"/>
    <w:rsid w:val="0033212F"/>
    <w:rsid w:val="003533D9"/>
    <w:rsid w:val="00381304"/>
    <w:rsid w:val="003815A4"/>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000"/>
    <w:rsid w:val="004828E0"/>
    <w:rsid w:val="004829AD"/>
    <w:rsid w:val="00482EE8"/>
    <w:rsid w:val="004A5AB0"/>
    <w:rsid w:val="004C4886"/>
    <w:rsid w:val="004C54D6"/>
    <w:rsid w:val="004C5D00"/>
    <w:rsid w:val="004D2AFA"/>
    <w:rsid w:val="004D44D6"/>
    <w:rsid w:val="004E532C"/>
    <w:rsid w:val="004E7EF2"/>
    <w:rsid w:val="004F365B"/>
    <w:rsid w:val="005255EB"/>
    <w:rsid w:val="005313FD"/>
    <w:rsid w:val="00533B73"/>
    <w:rsid w:val="00535910"/>
    <w:rsid w:val="00564586"/>
    <w:rsid w:val="005762A9"/>
    <w:rsid w:val="00581E05"/>
    <w:rsid w:val="00594C3C"/>
    <w:rsid w:val="005B17AC"/>
    <w:rsid w:val="005B54DB"/>
    <w:rsid w:val="005C1A60"/>
    <w:rsid w:val="005C336E"/>
    <w:rsid w:val="005D107E"/>
    <w:rsid w:val="005D128E"/>
    <w:rsid w:val="005D2121"/>
    <w:rsid w:val="005F752C"/>
    <w:rsid w:val="005F77D7"/>
    <w:rsid w:val="006129A6"/>
    <w:rsid w:val="00636D59"/>
    <w:rsid w:val="00645358"/>
    <w:rsid w:val="00651383"/>
    <w:rsid w:val="00651447"/>
    <w:rsid w:val="006649C5"/>
    <w:rsid w:val="00670D42"/>
    <w:rsid w:val="0067429F"/>
    <w:rsid w:val="00676B07"/>
    <w:rsid w:val="00691CD1"/>
    <w:rsid w:val="006C02CE"/>
    <w:rsid w:val="006D1732"/>
    <w:rsid w:val="006E57C4"/>
    <w:rsid w:val="006F6925"/>
    <w:rsid w:val="007130F5"/>
    <w:rsid w:val="00717177"/>
    <w:rsid w:val="007255FB"/>
    <w:rsid w:val="007309EF"/>
    <w:rsid w:val="00736675"/>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E6B0B"/>
    <w:rsid w:val="007F0A58"/>
    <w:rsid w:val="007F4323"/>
    <w:rsid w:val="007F729F"/>
    <w:rsid w:val="007F7D85"/>
    <w:rsid w:val="00802A36"/>
    <w:rsid w:val="008068F7"/>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6BA"/>
    <w:rsid w:val="00906F59"/>
    <w:rsid w:val="009306AF"/>
    <w:rsid w:val="00942576"/>
    <w:rsid w:val="0096688D"/>
    <w:rsid w:val="00975EE2"/>
    <w:rsid w:val="009822A8"/>
    <w:rsid w:val="00990E23"/>
    <w:rsid w:val="00991524"/>
    <w:rsid w:val="009946FE"/>
    <w:rsid w:val="00996EF6"/>
    <w:rsid w:val="009A615C"/>
    <w:rsid w:val="009C73A0"/>
    <w:rsid w:val="009E0C89"/>
    <w:rsid w:val="00A00C8F"/>
    <w:rsid w:val="00A02749"/>
    <w:rsid w:val="00A12A1D"/>
    <w:rsid w:val="00A22ECC"/>
    <w:rsid w:val="00A25FB9"/>
    <w:rsid w:val="00A34BF4"/>
    <w:rsid w:val="00A37F9C"/>
    <w:rsid w:val="00A44331"/>
    <w:rsid w:val="00A448DA"/>
    <w:rsid w:val="00A472E2"/>
    <w:rsid w:val="00A51B7D"/>
    <w:rsid w:val="00A56177"/>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6492"/>
    <w:rsid w:val="00C25BAC"/>
    <w:rsid w:val="00C3620A"/>
    <w:rsid w:val="00C406FD"/>
    <w:rsid w:val="00C45B46"/>
    <w:rsid w:val="00C94771"/>
    <w:rsid w:val="00C95940"/>
    <w:rsid w:val="00CC1AB3"/>
    <w:rsid w:val="00CC1BDB"/>
    <w:rsid w:val="00CC1EBC"/>
    <w:rsid w:val="00CC58C0"/>
    <w:rsid w:val="00CD0B3C"/>
    <w:rsid w:val="00CD7897"/>
    <w:rsid w:val="00CE6811"/>
    <w:rsid w:val="00D1667C"/>
    <w:rsid w:val="00D2464F"/>
    <w:rsid w:val="00D251B7"/>
    <w:rsid w:val="00D75B47"/>
    <w:rsid w:val="00D76D27"/>
    <w:rsid w:val="00D80E0C"/>
    <w:rsid w:val="00D83C87"/>
    <w:rsid w:val="00DA18DA"/>
    <w:rsid w:val="00DA6140"/>
    <w:rsid w:val="00DC0094"/>
    <w:rsid w:val="00DC2239"/>
    <w:rsid w:val="00DD69BF"/>
    <w:rsid w:val="00DE3E45"/>
    <w:rsid w:val="00DE4D81"/>
    <w:rsid w:val="00DE7B6B"/>
    <w:rsid w:val="00DF6ED9"/>
    <w:rsid w:val="00E1012D"/>
    <w:rsid w:val="00E20956"/>
    <w:rsid w:val="00E23B94"/>
    <w:rsid w:val="00E47FFB"/>
    <w:rsid w:val="00E54125"/>
    <w:rsid w:val="00E5701B"/>
    <w:rsid w:val="00E5775E"/>
    <w:rsid w:val="00E65E20"/>
    <w:rsid w:val="00E71CAF"/>
    <w:rsid w:val="00E75B60"/>
    <w:rsid w:val="00E80528"/>
    <w:rsid w:val="00E845F5"/>
    <w:rsid w:val="00E85950"/>
    <w:rsid w:val="00E95C88"/>
    <w:rsid w:val="00E96063"/>
    <w:rsid w:val="00EA1C72"/>
    <w:rsid w:val="00ED1F11"/>
    <w:rsid w:val="00ED245F"/>
    <w:rsid w:val="00ED2CB9"/>
    <w:rsid w:val="00EF2B89"/>
    <w:rsid w:val="00EF574E"/>
    <w:rsid w:val="00EF70EF"/>
    <w:rsid w:val="00F003DE"/>
    <w:rsid w:val="00F15EA0"/>
    <w:rsid w:val="00F16889"/>
    <w:rsid w:val="00F214F8"/>
    <w:rsid w:val="00F418CC"/>
    <w:rsid w:val="00F51198"/>
    <w:rsid w:val="00F573BF"/>
    <w:rsid w:val="00F61A03"/>
    <w:rsid w:val="00F6743E"/>
    <w:rsid w:val="00F77E64"/>
    <w:rsid w:val="00F843FC"/>
    <w:rsid w:val="00F84E72"/>
    <w:rsid w:val="00FC5D83"/>
    <w:rsid w:val="00FD446D"/>
    <w:rsid w:val="00FE20F6"/>
    <w:rsid w:val="07085CAE"/>
    <w:rsid w:val="08E164C0"/>
    <w:rsid w:val="0E9A4F86"/>
    <w:rsid w:val="11D13845"/>
    <w:rsid w:val="11D17916"/>
    <w:rsid w:val="1AD15E82"/>
    <w:rsid w:val="1C3403B6"/>
    <w:rsid w:val="1C7F652D"/>
    <w:rsid w:val="1E5E5E27"/>
    <w:rsid w:val="1E8D11EB"/>
    <w:rsid w:val="2160298F"/>
    <w:rsid w:val="2236384B"/>
    <w:rsid w:val="27D9621D"/>
    <w:rsid w:val="2B753324"/>
    <w:rsid w:val="34993899"/>
    <w:rsid w:val="37074CE5"/>
    <w:rsid w:val="3814414B"/>
    <w:rsid w:val="3A83424C"/>
    <w:rsid w:val="3AA17591"/>
    <w:rsid w:val="3E6D3EC4"/>
    <w:rsid w:val="47596E9F"/>
    <w:rsid w:val="4D311FC7"/>
    <w:rsid w:val="51464CCF"/>
    <w:rsid w:val="51EE2C84"/>
    <w:rsid w:val="5694614E"/>
    <w:rsid w:val="57A83241"/>
    <w:rsid w:val="597E1ED6"/>
    <w:rsid w:val="66F57653"/>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qFormat="1"/>
    <w:lsdException w:name="Subtitle" w:semiHidden="0" w:uiPriority="11" w:unhideWhenUsed="0" w:qFormat="1"/>
    <w:lsdException w:name="Body Text First Indent 2" w:semiHidden="0" w:uiPriority="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6">
    <w:name w:val="heading 6"/>
    <w:basedOn w:val="a"/>
    <w:next w:val="a"/>
    <w:link w:val="6Char"/>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uiPriority w:val="99"/>
    <w:semiHidden/>
    <w:unhideWhenUsed/>
    <w:qFormat/>
    <w:pPr>
      <w:spacing w:after="120"/>
      <w:ind w:leftChars="200" w:left="42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paragraph" w:styleId="2">
    <w:name w:val="Body Text First Indent 2"/>
    <w:basedOn w:val="a4"/>
    <w:link w:val="2Char"/>
    <w:unhideWhenUsed/>
    <w:qFormat/>
    <w:pPr>
      <w:ind w:firstLineChars="200" w:firstLine="420"/>
    </w:pPr>
    <w:rPr>
      <w:rFonts w:asciiTheme="minorHAnsi" w:eastAsiaTheme="minorEastAsia" w:hAnsiTheme="minorHAnsi" w:cstheme="minorBidi"/>
      <w:szCs w:val="24"/>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rFonts w:ascii="Times New Roman" w:hAnsi="Times New Roman" w:cs="Times New Roman"/>
      <w:sz w:val="18"/>
      <w:szCs w:val="18"/>
    </w:rPr>
  </w:style>
  <w:style w:type="character" w:customStyle="1" w:styleId="Char2">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4">
    <w:name w:val="批注主题 Char"/>
    <w:basedOn w:val="Char"/>
    <w:link w:val="a8"/>
    <w:uiPriority w:val="99"/>
    <w:semiHidden/>
    <w:qFormat/>
    <w:rPr>
      <w:rFonts w:ascii="Calibri" w:eastAsia="宋体" w:hAnsi="Calibri" w:cs="Calibri"/>
      <w:b/>
      <w:bCs/>
      <w:kern w:val="2"/>
      <w:sz w:val="21"/>
      <w:szCs w:val="21"/>
    </w:rPr>
  </w:style>
  <w:style w:type="character" w:customStyle="1" w:styleId="Char1">
    <w:name w:val="批注框文本 Char"/>
    <w:basedOn w:val="a0"/>
    <w:link w:val="a5"/>
    <w:uiPriority w:val="99"/>
    <w:semiHidden/>
    <w:qFormat/>
    <w:rPr>
      <w:rFonts w:ascii="Calibri" w:eastAsia="宋体" w:hAnsi="Calibri" w:cs="Calibri"/>
      <w:kern w:val="2"/>
      <w:sz w:val="18"/>
      <w:szCs w:val="18"/>
    </w:rPr>
  </w:style>
  <w:style w:type="paragraph" w:customStyle="1" w:styleId="ad">
    <w:name w:val="简单回函地址"/>
    <w:basedOn w:val="a"/>
    <w:qFormat/>
    <w:rPr>
      <w:rFonts w:ascii="Times New Roman" w:hAnsi="Times New Roman" w:cs="Times New Roman"/>
      <w:szCs w:val="24"/>
    </w:rPr>
  </w:style>
  <w:style w:type="character" w:customStyle="1" w:styleId="6Char">
    <w:name w:val="标题 6 Char"/>
    <w:basedOn w:val="a0"/>
    <w:link w:val="6"/>
    <w:uiPriority w:val="9"/>
    <w:rPr>
      <w:rFonts w:asciiTheme="majorHAnsi" w:eastAsiaTheme="majorEastAsia" w:hAnsiTheme="majorHAnsi" w:cstheme="majorBidi"/>
      <w:b/>
      <w:bCs/>
      <w:kern w:val="2"/>
      <w:sz w:val="24"/>
      <w:szCs w:val="24"/>
    </w:rPr>
  </w:style>
  <w:style w:type="character" w:customStyle="1" w:styleId="Char0">
    <w:name w:val="正文文本缩进 Char"/>
    <w:basedOn w:val="a0"/>
    <w:link w:val="a4"/>
    <w:uiPriority w:val="99"/>
    <w:semiHidden/>
    <w:rPr>
      <w:rFonts w:ascii="Calibri" w:hAnsi="Calibri" w:cs="Calibri"/>
      <w:kern w:val="2"/>
      <w:sz w:val="21"/>
      <w:szCs w:val="21"/>
    </w:rPr>
  </w:style>
  <w:style w:type="character" w:customStyle="1" w:styleId="2Char">
    <w:name w:val="正文首行缩进 2 Char"/>
    <w:basedOn w:val="Char0"/>
    <w:link w:val="2"/>
    <w:qFormat/>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qFormat="1"/>
    <w:lsdException w:name="Subtitle" w:semiHidden="0" w:uiPriority="11" w:unhideWhenUsed="0" w:qFormat="1"/>
    <w:lsdException w:name="Body Text First Indent 2" w:semiHidden="0" w:uiPriority="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6">
    <w:name w:val="heading 6"/>
    <w:basedOn w:val="a"/>
    <w:next w:val="a"/>
    <w:link w:val="6Char"/>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uiPriority w:val="99"/>
    <w:semiHidden/>
    <w:unhideWhenUsed/>
    <w:qFormat/>
    <w:pPr>
      <w:spacing w:after="120"/>
      <w:ind w:leftChars="200" w:left="42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paragraph" w:styleId="2">
    <w:name w:val="Body Text First Indent 2"/>
    <w:basedOn w:val="a4"/>
    <w:link w:val="2Char"/>
    <w:unhideWhenUsed/>
    <w:qFormat/>
    <w:pPr>
      <w:ind w:firstLineChars="200" w:firstLine="420"/>
    </w:pPr>
    <w:rPr>
      <w:rFonts w:asciiTheme="minorHAnsi" w:eastAsiaTheme="minorEastAsia" w:hAnsiTheme="minorHAnsi" w:cstheme="minorBidi"/>
      <w:szCs w:val="24"/>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rFonts w:ascii="Times New Roman" w:hAnsi="Times New Roman" w:cs="Times New Roman"/>
      <w:sz w:val="18"/>
      <w:szCs w:val="18"/>
    </w:rPr>
  </w:style>
  <w:style w:type="character" w:customStyle="1" w:styleId="Char2">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4">
    <w:name w:val="批注主题 Char"/>
    <w:basedOn w:val="Char"/>
    <w:link w:val="a8"/>
    <w:uiPriority w:val="99"/>
    <w:semiHidden/>
    <w:qFormat/>
    <w:rPr>
      <w:rFonts w:ascii="Calibri" w:eastAsia="宋体" w:hAnsi="Calibri" w:cs="Calibri"/>
      <w:b/>
      <w:bCs/>
      <w:kern w:val="2"/>
      <w:sz w:val="21"/>
      <w:szCs w:val="21"/>
    </w:rPr>
  </w:style>
  <w:style w:type="character" w:customStyle="1" w:styleId="Char1">
    <w:name w:val="批注框文本 Char"/>
    <w:basedOn w:val="a0"/>
    <w:link w:val="a5"/>
    <w:uiPriority w:val="99"/>
    <w:semiHidden/>
    <w:qFormat/>
    <w:rPr>
      <w:rFonts w:ascii="Calibri" w:eastAsia="宋体" w:hAnsi="Calibri" w:cs="Calibri"/>
      <w:kern w:val="2"/>
      <w:sz w:val="18"/>
      <w:szCs w:val="18"/>
    </w:rPr>
  </w:style>
  <w:style w:type="paragraph" w:customStyle="1" w:styleId="ad">
    <w:name w:val="简单回函地址"/>
    <w:basedOn w:val="a"/>
    <w:qFormat/>
    <w:rPr>
      <w:rFonts w:ascii="Times New Roman" w:hAnsi="Times New Roman" w:cs="Times New Roman"/>
      <w:szCs w:val="24"/>
    </w:rPr>
  </w:style>
  <w:style w:type="character" w:customStyle="1" w:styleId="6Char">
    <w:name w:val="标题 6 Char"/>
    <w:basedOn w:val="a0"/>
    <w:link w:val="6"/>
    <w:uiPriority w:val="9"/>
    <w:rPr>
      <w:rFonts w:asciiTheme="majorHAnsi" w:eastAsiaTheme="majorEastAsia" w:hAnsiTheme="majorHAnsi" w:cstheme="majorBidi"/>
      <w:b/>
      <w:bCs/>
      <w:kern w:val="2"/>
      <w:sz w:val="24"/>
      <w:szCs w:val="24"/>
    </w:rPr>
  </w:style>
  <w:style w:type="character" w:customStyle="1" w:styleId="Char0">
    <w:name w:val="正文文本缩进 Char"/>
    <w:basedOn w:val="a0"/>
    <w:link w:val="a4"/>
    <w:uiPriority w:val="99"/>
    <w:semiHidden/>
    <w:rPr>
      <w:rFonts w:ascii="Calibri" w:hAnsi="Calibri" w:cs="Calibri"/>
      <w:kern w:val="2"/>
      <w:sz w:val="21"/>
      <w:szCs w:val="21"/>
    </w:rPr>
  </w:style>
  <w:style w:type="character" w:customStyle="1" w:styleId="2Char">
    <w:name w:val="正文首行缩进 2 Char"/>
    <w:basedOn w:val="Char0"/>
    <w:link w:val="2"/>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AE6049-215C-49F3-AD45-8ED9B0875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98</TotalTime>
  <Pages>19</Pages>
  <Words>778</Words>
  <Characters>4435</Characters>
  <Application>Microsoft Office Word</Application>
  <DocSecurity>0</DocSecurity>
  <Lines>36</Lines>
  <Paragraphs>10</Paragraphs>
  <ScaleCrop>false</ScaleCrop>
  <Company>Dell Computer</Company>
  <LinksUpToDate>false</LinksUpToDate>
  <CharactersWithSpaces>5203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126</cp:revision>
  <dcterms:created xsi:type="dcterms:W3CDTF">2017-08-23T03:19:00Z</dcterms:created>
  <dcterms:modified xsi:type="dcterms:W3CDTF">2022-05-09T11:43:00Z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FE73EDFE17AC41839F7DE0A75C058970</vt:lpwstr>
  </property>
</Properties>
</file>