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4"/>
          <w:szCs w:val="24"/>
        </w:rPr>
      </w:pPr>
      <w:r>
        <w:rPr>
          <w:rFonts w:hint="eastAsia" w:ascii="微软雅黑" w:hAnsi="微软雅黑" w:eastAsia="微软雅黑"/>
          <w:b/>
          <w:sz w:val="36"/>
          <w:szCs w:val="32"/>
        </w:rPr>
        <w:t>比价公告</w:t>
      </w:r>
    </w:p>
    <w:p>
      <w:pPr>
        <w:ind w:firstLine="562" w:firstLineChars="200"/>
        <w:rPr>
          <w:rFonts w:asciiTheme="minorEastAsia" w:hAnsiTheme="minorEastAsia" w:eastAsiaTheme="minorEastAsia"/>
          <w:b/>
          <w:sz w:val="28"/>
          <w:szCs w:val="24"/>
        </w:rPr>
      </w:pPr>
    </w:p>
    <w:p>
      <w:pPr>
        <w:spacing w:line="560" w:lineRule="exact"/>
        <w:ind w:firstLine="560" w:firstLineChars="200"/>
        <w:rPr>
          <w:rFonts w:asciiTheme="minorEastAsia" w:hAnsiTheme="minorEastAsia" w:eastAsiaTheme="minorEastAsia"/>
          <w:b/>
          <w:sz w:val="28"/>
          <w:szCs w:val="24"/>
        </w:rPr>
      </w:pPr>
      <w:r>
        <w:rPr>
          <w:rFonts w:hint="eastAsia" w:asciiTheme="minorEastAsia" w:hAnsiTheme="minorEastAsia" w:eastAsiaTheme="minorEastAsia"/>
          <w:b w:val="0"/>
          <w:bCs/>
          <w:sz w:val="28"/>
          <w:szCs w:val="24"/>
        </w:rPr>
        <w:t>为加强</w:t>
      </w:r>
      <w:r>
        <w:rPr>
          <w:rFonts w:hint="eastAsia" w:asciiTheme="minorEastAsia" w:hAnsiTheme="minorEastAsia" w:eastAsiaTheme="minorEastAsia"/>
          <w:b/>
          <w:sz w:val="28"/>
          <w:szCs w:val="24"/>
          <w:u w:val="single"/>
        </w:rPr>
        <w:t>红星白酒产业园迁建项目</w:t>
      </w:r>
      <w:r>
        <w:rPr>
          <w:rFonts w:asciiTheme="minorEastAsia" w:hAnsiTheme="minorEastAsia" w:eastAsiaTheme="minorEastAsia"/>
          <w:b/>
          <w:sz w:val="28"/>
          <w:szCs w:val="24"/>
          <w:u w:val="single"/>
        </w:rPr>
        <w:t>1</w:t>
      </w:r>
      <w:r>
        <w:rPr>
          <w:rFonts w:hint="eastAsia" w:asciiTheme="minorEastAsia" w:hAnsiTheme="minorEastAsia" w:eastAsiaTheme="minorEastAsia"/>
          <w:b/>
          <w:sz w:val="28"/>
          <w:szCs w:val="24"/>
          <w:u w:val="single"/>
        </w:rPr>
        <w:t>期</w:t>
      </w:r>
      <w:r>
        <w:rPr>
          <w:rFonts w:asciiTheme="minorEastAsia" w:hAnsiTheme="minorEastAsia" w:eastAsiaTheme="minorEastAsia"/>
          <w:b/>
          <w:sz w:val="28"/>
          <w:szCs w:val="24"/>
          <w:u w:val="single"/>
        </w:rPr>
        <w:t>-</w:t>
      </w:r>
      <w:r>
        <w:rPr>
          <w:rFonts w:hint="eastAsia" w:asciiTheme="minorEastAsia" w:hAnsiTheme="minorEastAsia"/>
          <w:b/>
          <w:sz w:val="28"/>
          <w:u w:val="single"/>
        </w:rPr>
        <w:t>员工餐厅厨具第一批采买项目</w:t>
      </w:r>
      <w:r>
        <w:rPr>
          <w:rFonts w:hint="eastAsia" w:asciiTheme="minorEastAsia" w:hAnsiTheme="minorEastAsia" w:eastAsiaTheme="minorEastAsia"/>
          <w:b w:val="0"/>
          <w:bCs/>
          <w:sz w:val="28"/>
          <w:szCs w:val="24"/>
        </w:rPr>
        <w:t>规范化管理、降低采购成本，根据公司《招标及比价管理制度和程序》文件规定和“公开、公平、公正”的原则，我公司拟对北京红星股份有限公司</w:t>
      </w:r>
      <w:r>
        <w:rPr>
          <w:rFonts w:hint="eastAsia" w:asciiTheme="minorEastAsia" w:hAnsiTheme="minorEastAsia" w:eastAsiaTheme="minorEastAsia"/>
          <w:b/>
          <w:sz w:val="28"/>
          <w:szCs w:val="24"/>
          <w:u w:val="single"/>
        </w:rPr>
        <w:t>红星白酒产业园迁建项目</w:t>
      </w:r>
      <w:r>
        <w:rPr>
          <w:rFonts w:asciiTheme="minorEastAsia" w:hAnsiTheme="minorEastAsia" w:eastAsiaTheme="minorEastAsia"/>
          <w:b/>
          <w:sz w:val="28"/>
          <w:szCs w:val="24"/>
          <w:u w:val="single"/>
        </w:rPr>
        <w:t>1</w:t>
      </w:r>
      <w:r>
        <w:rPr>
          <w:rFonts w:hint="eastAsia" w:asciiTheme="minorEastAsia" w:hAnsiTheme="minorEastAsia" w:eastAsiaTheme="minorEastAsia"/>
          <w:b/>
          <w:sz w:val="28"/>
          <w:szCs w:val="24"/>
          <w:u w:val="single"/>
        </w:rPr>
        <w:t>期</w:t>
      </w:r>
      <w:r>
        <w:rPr>
          <w:rFonts w:asciiTheme="minorEastAsia" w:hAnsiTheme="minorEastAsia" w:eastAsiaTheme="minorEastAsia"/>
          <w:b/>
          <w:sz w:val="28"/>
          <w:szCs w:val="24"/>
          <w:u w:val="single"/>
        </w:rPr>
        <w:t>-</w:t>
      </w:r>
      <w:r>
        <w:rPr>
          <w:rFonts w:hint="eastAsia" w:asciiTheme="minorEastAsia" w:hAnsiTheme="minorEastAsia"/>
          <w:b/>
          <w:sz w:val="28"/>
          <w:u w:val="single"/>
        </w:rPr>
        <w:t>员工餐厅厨具第一批采买项目</w:t>
      </w:r>
      <w:r>
        <w:rPr>
          <w:rFonts w:hint="eastAsia" w:asciiTheme="minorEastAsia" w:hAnsiTheme="minorEastAsia" w:eastAsiaTheme="minorEastAsia"/>
          <w:b/>
          <w:sz w:val="28"/>
          <w:szCs w:val="24"/>
        </w:rPr>
        <w:t>，</w:t>
      </w:r>
      <w:r>
        <w:rPr>
          <w:rFonts w:hint="eastAsia" w:asciiTheme="minorEastAsia" w:hAnsiTheme="minorEastAsia" w:eastAsiaTheme="minorEastAsia"/>
          <w:b w:val="0"/>
          <w:bCs/>
          <w:sz w:val="28"/>
          <w:szCs w:val="24"/>
        </w:rPr>
        <w:t>面向社会公开比价。现发布比价公告，诚邀供应商参加，也欢迎公司全体员工推荐供应商。</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公告如下：</w:t>
      </w:r>
    </w:p>
    <w:p>
      <w:pPr>
        <w:numPr>
          <w:ilvl w:val="0"/>
          <w:numId w:val="1"/>
        </w:numPr>
        <w:autoSpaceDN w:val="0"/>
        <w:spacing w:before="156" w:beforeLines="50" w:after="156" w:afterLines="50" w:line="560" w:lineRule="exact"/>
        <w:rPr>
          <w:rFonts w:hint="eastAsia" w:asciiTheme="minorEastAsia" w:hAnsiTheme="minorEastAsia"/>
          <w:b/>
          <w:sz w:val="28"/>
          <w:u w:val="single"/>
        </w:rPr>
      </w:pPr>
      <w:r>
        <w:rPr>
          <w:rFonts w:hint="eastAsia" w:asciiTheme="minorEastAsia" w:hAnsiTheme="minorEastAsia" w:eastAsiaTheme="minorEastAsia"/>
          <w:b/>
          <w:sz w:val="28"/>
          <w:szCs w:val="24"/>
        </w:rPr>
        <w:t>项目名称：</w:t>
      </w:r>
      <w:r>
        <w:rPr>
          <w:rFonts w:asciiTheme="minorEastAsia" w:hAnsiTheme="minorEastAsia" w:eastAsiaTheme="minorEastAsia"/>
          <w:sz w:val="28"/>
          <w:szCs w:val="24"/>
        </w:rPr>
        <w:t xml:space="preserve"> </w:t>
      </w:r>
      <w:r>
        <w:rPr>
          <w:rFonts w:hint="eastAsia" w:asciiTheme="minorEastAsia" w:hAnsiTheme="minorEastAsia" w:eastAsiaTheme="minorEastAsia"/>
          <w:b/>
          <w:sz w:val="28"/>
          <w:szCs w:val="24"/>
          <w:u w:val="single"/>
        </w:rPr>
        <w:t>红星白酒产业园迁建项目</w:t>
      </w:r>
      <w:r>
        <w:rPr>
          <w:rFonts w:asciiTheme="minorEastAsia" w:hAnsiTheme="minorEastAsia" w:eastAsiaTheme="minorEastAsia"/>
          <w:b/>
          <w:sz w:val="28"/>
          <w:szCs w:val="24"/>
          <w:u w:val="single"/>
        </w:rPr>
        <w:t>1</w:t>
      </w:r>
      <w:r>
        <w:rPr>
          <w:rFonts w:hint="eastAsia" w:asciiTheme="minorEastAsia" w:hAnsiTheme="minorEastAsia" w:eastAsiaTheme="minorEastAsia"/>
          <w:b/>
          <w:sz w:val="28"/>
          <w:szCs w:val="24"/>
          <w:u w:val="single"/>
        </w:rPr>
        <w:t>期</w:t>
      </w:r>
      <w:r>
        <w:rPr>
          <w:rFonts w:asciiTheme="minorEastAsia" w:hAnsiTheme="minorEastAsia" w:eastAsiaTheme="minorEastAsia"/>
          <w:b/>
          <w:sz w:val="28"/>
          <w:szCs w:val="24"/>
          <w:u w:val="single"/>
        </w:rPr>
        <w:t>-</w:t>
      </w:r>
      <w:r>
        <w:rPr>
          <w:rFonts w:hint="eastAsia" w:asciiTheme="minorEastAsia" w:hAnsiTheme="minorEastAsia"/>
          <w:b/>
          <w:sz w:val="28"/>
          <w:u w:val="single"/>
        </w:rPr>
        <w:t>员工餐厅厨具第一批采买项目</w:t>
      </w:r>
    </w:p>
    <w:p>
      <w:pPr>
        <w:numPr>
          <w:ilvl w:val="0"/>
          <w:numId w:val="0"/>
        </w:numPr>
        <w:autoSpaceDN w:val="0"/>
        <w:spacing w:before="156" w:beforeLines="50" w:after="156" w:afterLines="50"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二、项目地点：</w:t>
      </w:r>
      <w:r>
        <w:rPr>
          <w:rFonts w:asciiTheme="minorEastAsia" w:hAnsiTheme="minorEastAsia" w:eastAsiaTheme="minorEastAsia"/>
          <w:b/>
          <w:sz w:val="28"/>
          <w:szCs w:val="24"/>
        </w:rPr>
        <w:t xml:space="preserve"> </w:t>
      </w:r>
      <w:r>
        <w:rPr>
          <w:rFonts w:asciiTheme="minorEastAsia" w:hAnsiTheme="minorEastAsia" w:eastAsiaTheme="minorEastAsia"/>
          <w:b/>
          <w:sz w:val="28"/>
          <w:szCs w:val="24"/>
          <w:u w:val="single"/>
        </w:rPr>
        <w:t>山西省晋中市</w:t>
      </w:r>
      <w:r>
        <w:rPr>
          <w:rFonts w:hint="eastAsia" w:asciiTheme="minorEastAsia" w:hAnsiTheme="minorEastAsia" w:eastAsiaTheme="minorEastAsia"/>
          <w:b/>
          <w:sz w:val="28"/>
          <w:szCs w:val="24"/>
          <w:u w:val="single"/>
        </w:rPr>
        <w:t>祁县红星路99号</w:t>
      </w:r>
      <w:r>
        <w:rPr>
          <w:rFonts w:asciiTheme="minorEastAsia" w:hAnsiTheme="minorEastAsia" w:eastAsiaTheme="minorEastAsia"/>
          <w:b/>
          <w:sz w:val="28"/>
          <w:szCs w:val="24"/>
          <w:u w:val="single"/>
        </w:rPr>
        <w:t xml:space="preserve"> </w:t>
      </w:r>
    </w:p>
    <w:p>
      <w:pPr>
        <w:spacing w:line="560" w:lineRule="exact"/>
        <w:rPr>
          <w:rFonts w:asciiTheme="minorEastAsia" w:hAnsiTheme="minorEastAsia" w:eastAsiaTheme="minorEastAsia"/>
          <w:b/>
          <w:sz w:val="28"/>
          <w:szCs w:val="24"/>
          <w:u w:val="single"/>
        </w:rPr>
      </w:pPr>
      <w:r>
        <w:rPr>
          <w:rFonts w:hint="eastAsia" w:asciiTheme="minorEastAsia" w:hAnsiTheme="minorEastAsia" w:eastAsiaTheme="minorEastAsia"/>
          <w:b/>
          <w:sz w:val="28"/>
          <w:szCs w:val="24"/>
        </w:rPr>
        <w:t>三、项目期限：</w:t>
      </w:r>
      <w:r>
        <w:rPr>
          <w:rFonts w:asciiTheme="minorEastAsia" w:hAnsiTheme="minorEastAsia" w:eastAsiaTheme="minorEastAsia"/>
          <w:b/>
          <w:color w:val="FF0000"/>
          <w:sz w:val="28"/>
          <w:szCs w:val="24"/>
        </w:rPr>
        <w:t xml:space="preserve"> </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b/>
          <w:color w:val="FF0000"/>
          <w:sz w:val="28"/>
          <w:szCs w:val="24"/>
        </w:rPr>
        <w:t>（</w:t>
      </w:r>
      <w:r>
        <w:rPr>
          <w:rFonts w:asciiTheme="minorEastAsia" w:hAnsiTheme="minorEastAsia" w:eastAsiaTheme="minorEastAsia"/>
          <w:b/>
          <w:color w:val="FF0000"/>
          <w:sz w:val="28"/>
          <w:szCs w:val="24"/>
        </w:rPr>
        <w:t>从中标单位为我公司提供服务至服务结束</w:t>
      </w:r>
      <w:r>
        <w:rPr>
          <w:rFonts w:hint="eastAsia" w:asciiTheme="minorEastAsia" w:hAnsiTheme="minorEastAsia" w:eastAsiaTheme="minorEastAsia"/>
          <w:b/>
          <w:color w:val="FF0000"/>
          <w:sz w:val="28"/>
          <w:szCs w:val="24"/>
        </w:rPr>
        <w:t>）</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四、项目简介：</w:t>
      </w:r>
      <w:r>
        <w:rPr>
          <w:rFonts w:asciiTheme="minorEastAsia" w:hAnsiTheme="minorEastAsia" w:eastAsiaTheme="minorEastAsia"/>
          <w:b/>
          <w:sz w:val="28"/>
          <w:szCs w:val="24"/>
        </w:rPr>
        <w:t xml:space="preserve"> </w:t>
      </w:r>
    </w:p>
    <w:p>
      <w:pPr>
        <w:numPr>
          <w:ilvl w:val="0"/>
          <w:numId w:val="2"/>
        </w:numPr>
        <w:spacing w:line="560" w:lineRule="exact"/>
        <w:ind w:firstLine="560" w:firstLineChars="200"/>
        <w:rPr>
          <w:rFonts w:asciiTheme="minorEastAsia" w:hAnsiTheme="minorEastAsia" w:eastAsiaTheme="minorEastAsia" w:cstheme="minorEastAsia"/>
          <w:bCs/>
          <w:sz w:val="28"/>
          <w:szCs w:val="24"/>
        </w:rPr>
      </w:pPr>
      <w:r>
        <w:rPr>
          <w:rFonts w:hint="eastAsia" w:asciiTheme="minorEastAsia" w:hAnsiTheme="minorEastAsia" w:eastAsiaTheme="minorEastAsia" w:cstheme="minorEastAsia"/>
          <w:bCs/>
          <w:sz w:val="28"/>
          <w:szCs w:val="24"/>
        </w:rPr>
        <w:t>红星白酒产业园迁建项目</w:t>
      </w:r>
      <w:r>
        <w:rPr>
          <w:rFonts w:asciiTheme="minorEastAsia" w:hAnsiTheme="minorEastAsia" w:eastAsiaTheme="minorEastAsia" w:cstheme="minorEastAsia"/>
          <w:bCs/>
          <w:sz w:val="28"/>
          <w:szCs w:val="24"/>
        </w:rPr>
        <w:t>1</w:t>
      </w:r>
      <w:r>
        <w:rPr>
          <w:rFonts w:hint="eastAsia" w:asciiTheme="minorEastAsia" w:hAnsiTheme="minorEastAsia" w:eastAsiaTheme="minorEastAsia" w:cstheme="minorEastAsia"/>
          <w:bCs/>
          <w:sz w:val="28"/>
          <w:szCs w:val="24"/>
        </w:rPr>
        <w:t>期</w:t>
      </w:r>
      <w:r>
        <w:rPr>
          <w:rFonts w:asciiTheme="minorEastAsia" w:hAnsiTheme="minorEastAsia" w:eastAsiaTheme="minorEastAsia" w:cstheme="minorEastAsia"/>
          <w:bCs/>
          <w:sz w:val="28"/>
          <w:szCs w:val="24"/>
        </w:rPr>
        <w:t>-</w:t>
      </w:r>
      <w:r>
        <w:rPr>
          <w:rFonts w:hint="eastAsia" w:asciiTheme="minorEastAsia" w:hAnsiTheme="minorEastAsia" w:eastAsiaTheme="minorEastAsia" w:cstheme="minorEastAsia"/>
          <w:bCs/>
          <w:sz w:val="28"/>
          <w:szCs w:val="24"/>
        </w:rPr>
        <w:t>员工餐厅厨具第一批采买项目</w:t>
      </w:r>
      <w:r>
        <w:rPr>
          <w:rFonts w:hint="eastAsia" w:asciiTheme="minorEastAsia" w:hAnsiTheme="minorEastAsia" w:eastAsiaTheme="minorEastAsia" w:cstheme="minorEastAsia"/>
          <w:bCs/>
          <w:sz w:val="28"/>
          <w:szCs w:val="24"/>
          <w:lang w:eastAsia="zh-CN"/>
        </w:rPr>
        <w:t>。</w:t>
      </w:r>
    </w:p>
    <w:p>
      <w:pPr>
        <w:numPr>
          <w:ilvl w:val="0"/>
          <w:numId w:val="2"/>
        </w:numPr>
        <w:spacing w:line="560" w:lineRule="exact"/>
        <w:ind w:firstLine="560" w:firstLineChars="200"/>
        <w:rPr>
          <w:rFonts w:asciiTheme="minorEastAsia" w:hAnsiTheme="minorEastAsia" w:eastAsiaTheme="minorEastAsia" w:cstheme="minorEastAsia"/>
          <w:bCs/>
          <w:sz w:val="28"/>
          <w:szCs w:val="24"/>
        </w:rPr>
      </w:pPr>
      <w:r>
        <w:rPr>
          <w:rFonts w:asciiTheme="minorEastAsia" w:hAnsiTheme="minorEastAsia" w:eastAsiaTheme="minorEastAsia" w:cstheme="minorEastAsia"/>
          <w:bCs/>
          <w:sz w:val="28"/>
          <w:szCs w:val="24"/>
        </w:rPr>
        <w:t>采购内容：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textAlignment w:val="auto"/>
        <w:rPr>
          <w:rFonts w:hint="eastAsia" w:asciiTheme="minorEastAsia" w:hAnsiTheme="minorEastAsia" w:eastAsiaTheme="minorEastAsia" w:cstheme="minorEastAsia"/>
          <w:bCs/>
          <w:sz w:val="28"/>
          <w:szCs w:val="24"/>
        </w:rPr>
      </w:pPr>
      <w:r>
        <w:rPr>
          <w:rFonts w:hint="eastAsia" w:asciiTheme="minorEastAsia" w:hAnsiTheme="minorEastAsia" w:eastAsiaTheme="minorEastAsia" w:cstheme="minorEastAsia"/>
          <w:bCs/>
          <w:sz w:val="28"/>
          <w:szCs w:val="24"/>
        </w:rPr>
        <w:t>2.1 原酒基地员工餐厅厨具包括：后厨炊具、厨具、周转箱、员工餐盘、餐碗、不锈钢保温炉、本地菜加工工具、刀削面机器人、饸烙面机等的运输、安装、调试、验收、服务等，为交钥匙工程。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textAlignment w:val="auto"/>
        <w:rPr>
          <w:rFonts w:hint="eastAsia" w:asciiTheme="minorEastAsia" w:hAnsiTheme="minorEastAsia" w:eastAsiaTheme="minorEastAsia" w:cstheme="minorEastAsia"/>
          <w:bCs/>
          <w:sz w:val="28"/>
          <w:szCs w:val="24"/>
        </w:rPr>
      </w:pPr>
      <w:r>
        <w:rPr>
          <w:rFonts w:hint="eastAsia" w:asciiTheme="minorEastAsia" w:hAnsiTheme="minorEastAsia" w:eastAsiaTheme="minorEastAsia" w:cstheme="minorEastAsia"/>
          <w:bCs/>
          <w:sz w:val="28"/>
          <w:szCs w:val="24"/>
        </w:rPr>
        <w:t>2.2 投标方所提供的厨具需满足环保、职业健康、食品安全、卫生防疫等要求。</w:t>
      </w:r>
    </w:p>
    <w:p>
      <w:pPr>
        <w:numPr>
          <w:ilvl w:val="0"/>
          <w:numId w:val="2"/>
        </w:numPr>
        <w:spacing w:line="560" w:lineRule="exact"/>
        <w:ind w:firstLine="560" w:firstLineChars="200"/>
        <w:rPr>
          <w:rFonts w:asciiTheme="minorEastAsia" w:hAnsiTheme="minorEastAsia" w:eastAsiaTheme="minorEastAsia" w:cstheme="minorEastAsia"/>
          <w:bCs/>
          <w:sz w:val="28"/>
          <w:szCs w:val="24"/>
        </w:rPr>
      </w:pPr>
      <w:r>
        <w:rPr>
          <w:rStyle w:val="10"/>
          <w:rFonts w:hint="eastAsia" w:ascii="宋体" w:hAnsi="宋体" w:eastAsia="宋体" w:cs="宋体"/>
          <w:b w:val="0"/>
          <w:color w:val="000000"/>
          <w:kern w:val="0"/>
          <w:sz w:val="28"/>
          <w:szCs w:val="28"/>
          <w:lang w:bidi="ar"/>
        </w:rPr>
        <w:t>采购要求详见北京红星股份有限公司原酒基地员工餐厅厨具第一批采买项目技术文件，</w:t>
      </w:r>
      <w:r>
        <w:rPr>
          <w:rFonts w:hint="eastAsia" w:asciiTheme="minorEastAsia" w:hAnsiTheme="minorEastAsia" w:eastAsiaTheme="minorEastAsia" w:cstheme="minorEastAsia"/>
          <w:bCs/>
          <w:sz w:val="28"/>
          <w:szCs w:val="24"/>
          <w:highlight w:val="yellow"/>
        </w:rPr>
        <w:t>以技术文件为准</w:t>
      </w:r>
      <w:r>
        <w:rPr>
          <w:rFonts w:hint="eastAsia" w:asciiTheme="minorEastAsia" w:hAnsiTheme="minorEastAsia" w:eastAsiaTheme="minorEastAsia" w:cstheme="minorEastAsia"/>
          <w:bCs/>
          <w:sz w:val="28"/>
          <w:szCs w:val="24"/>
        </w:rPr>
        <w:t>。</w:t>
      </w:r>
    </w:p>
    <w:p>
      <w:pPr>
        <w:tabs>
          <w:tab w:val="center" w:pos="4153"/>
        </w:tabs>
        <w:spacing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五、投标人资质要求：</w:t>
      </w:r>
      <w:r>
        <w:rPr>
          <w:rFonts w:asciiTheme="minorEastAsia" w:hAnsiTheme="minorEastAsia" w:eastAsiaTheme="minorEastAsia"/>
          <w:b/>
          <w:sz w:val="28"/>
          <w:szCs w:val="24"/>
        </w:rPr>
        <w:tab/>
      </w:r>
    </w:p>
    <w:p>
      <w:pPr>
        <w:pStyle w:val="16"/>
        <w:numPr>
          <w:ilvl w:val="0"/>
          <w:numId w:val="3"/>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注册资本：</w:t>
      </w:r>
      <w:r>
        <w:rPr>
          <w:rFonts w:hint="eastAsia" w:asciiTheme="minorEastAsia" w:hAnsiTheme="minorEastAsia" w:eastAsiaTheme="minorEastAsia"/>
          <w:sz w:val="28"/>
          <w:szCs w:val="24"/>
          <w:u w:val="single"/>
        </w:rPr>
        <w:t xml:space="preserve">  10</w:t>
      </w:r>
      <w:r>
        <w:rPr>
          <w:rFonts w:hint="eastAsia" w:asciiTheme="minorEastAsia" w:hAnsiTheme="minorEastAsia" w:eastAsiaTheme="minorEastAsia"/>
          <w:sz w:val="28"/>
          <w:szCs w:val="24"/>
          <w:u w:val="single"/>
          <w:lang w:val="en-US" w:eastAsia="zh-CN"/>
        </w:rPr>
        <w:t>0</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万元（含）以上；</w:t>
      </w:r>
    </w:p>
    <w:p>
      <w:pPr>
        <w:pStyle w:val="16"/>
        <w:numPr>
          <w:ilvl w:val="0"/>
          <w:numId w:val="3"/>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基本资格要求：</w:t>
      </w:r>
    </w:p>
    <w:p>
      <w:pPr>
        <w:pStyle w:val="16"/>
        <w:numPr>
          <w:ilvl w:val="0"/>
          <w:numId w:val="4"/>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投标人应具有独立订立合同的法人资格；</w:t>
      </w:r>
    </w:p>
    <w:p>
      <w:pPr>
        <w:pStyle w:val="16"/>
        <w:numPr>
          <w:ilvl w:val="0"/>
          <w:numId w:val="4"/>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从未被列入失信被执行人名单、从未发生过骗取中标等违纪不良行为以及最近三年</w:t>
      </w:r>
      <w:r>
        <w:rPr>
          <w:rFonts w:asciiTheme="minorEastAsia" w:hAnsiTheme="minorEastAsia" w:eastAsiaTheme="minorEastAsia"/>
          <w:sz w:val="28"/>
          <w:szCs w:val="24"/>
        </w:rPr>
        <w:t xml:space="preserve">无未解决的行政处罚、无异常经营信息； </w:t>
      </w:r>
    </w:p>
    <w:p>
      <w:pPr>
        <w:pStyle w:val="16"/>
        <w:numPr>
          <w:ilvl w:val="0"/>
          <w:numId w:val="4"/>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经营状况良好，近两年有类似大型项目经验的优先；</w:t>
      </w:r>
    </w:p>
    <w:p>
      <w:pPr>
        <w:pStyle w:val="16"/>
        <w:numPr>
          <w:ilvl w:val="0"/>
          <w:numId w:val="4"/>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行业基本资质要求：</w:t>
      </w:r>
      <w:r>
        <w:rPr>
          <w:rFonts w:hint="eastAsia" w:asciiTheme="minorEastAsia" w:hAnsiTheme="minorEastAsia" w:eastAsiaTheme="minorEastAsia"/>
          <w:sz w:val="28"/>
          <w:szCs w:val="24"/>
          <w:u w:val="single"/>
        </w:rPr>
        <w:t xml:space="preserve">               /                  </w:t>
      </w:r>
    </w:p>
    <w:p>
      <w:pPr>
        <w:pStyle w:val="16"/>
        <w:numPr>
          <w:ilvl w:val="0"/>
          <w:numId w:val="5"/>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比价文件的组成（严格按如下顺序，并提交目录）</w:t>
      </w:r>
    </w:p>
    <w:p>
      <w:pPr>
        <w:pStyle w:val="16"/>
        <w:numPr>
          <w:ilvl w:val="0"/>
          <w:numId w:val="6"/>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企业基本资质文件：</w:t>
      </w:r>
    </w:p>
    <w:p>
      <w:pPr>
        <w:spacing w:line="560" w:lineRule="exact"/>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附件1 </w:t>
      </w:r>
      <w:r>
        <w:rPr>
          <w:rFonts w:hint="eastAsia" w:asciiTheme="minorEastAsia" w:hAnsiTheme="minorEastAsia" w:eastAsiaTheme="minorEastAsia"/>
          <w:sz w:val="28"/>
          <w:szCs w:val="24"/>
          <w:u w:val="single"/>
        </w:rPr>
        <w:t>营业执照（副本）（三证合一）</w:t>
      </w:r>
    </w:p>
    <w:p>
      <w:pPr>
        <w:spacing w:line="560" w:lineRule="exact"/>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附件2 </w:t>
      </w:r>
      <w:r>
        <w:rPr>
          <w:rFonts w:hint="eastAsia" w:asciiTheme="minorEastAsia" w:hAnsiTheme="minorEastAsia" w:eastAsiaTheme="minorEastAsia"/>
          <w:sz w:val="28"/>
          <w:szCs w:val="24"/>
          <w:u w:val="single"/>
        </w:rPr>
        <w:t>一般纳税人相关证明</w:t>
      </w:r>
    </w:p>
    <w:p>
      <w:pPr>
        <w:spacing w:line="560" w:lineRule="exact"/>
        <w:ind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附件3 </w:t>
      </w:r>
      <w:r>
        <w:rPr>
          <w:rFonts w:hint="eastAsia" w:asciiTheme="minorEastAsia" w:hAnsiTheme="minorEastAsia" w:eastAsiaTheme="minorEastAsia"/>
          <w:sz w:val="28"/>
          <w:szCs w:val="24"/>
          <w:u w:val="single"/>
        </w:rPr>
        <w:t>基本存款账户信息</w:t>
      </w:r>
    </w:p>
    <w:p>
      <w:pPr>
        <w:spacing w:line="560" w:lineRule="exact"/>
        <w:ind w:left="210" w:leftChars="100"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附件4</w:t>
      </w:r>
      <w:r>
        <w:rPr>
          <w:rFonts w:hint="eastAsia" w:asciiTheme="minorEastAsia" w:hAnsiTheme="minorEastAsia" w:eastAsiaTheme="minorEastAsia"/>
          <w:sz w:val="28"/>
          <w:szCs w:val="24"/>
          <w:u w:val="single"/>
        </w:rPr>
        <w:t>关于“从未被列入失信被执行人名单、从未发生过骗取中标等违纪不良行为以及最近三年</w:t>
      </w:r>
      <w:r>
        <w:rPr>
          <w:rFonts w:asciiTheme="minorEastAsia" w:hAnsiTheme="minorEastAsia" w:eastAsiaTheme="minorEastAsia"/>
          <w:sz w:val="28"/>
          <w:szCs w:val="24"/>
          <w:u w:val="single"/>
        </w:rPr>
        <w:t>无未解决的行政处罚、无异常经营信息</w:t>
      </w:r>
      <w:r>
        <w:rPr>
          <w:rFonts w:hint="eastAsia" w:asciiTheme="minorEastAsia" w:hAnsiTheme="minorEastAsia" w:eastAsiaTheme="minorEastAsia"/>
          <w:sz w:val="28"/>
          <w:szCs w:val="24"/>
          <w:u w:val="single"/>
        </w:rPr>
        <w:t>”承诺函</w:t>
      </w:r>
    </w:p>
    <w:p>
      <w:pPr>
        <w:pStyle w:val="16"/>
        <w:numPr>
          <w:ilvl w:val="0"/>
          <w:numId w:val="6"/>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身份证明文件：</w:t>
      </w:r>
    </w:p>
    <w:p>
      <w:pPr>
        <w:pStyle w:val="16"/>
        <w:spacing w:line="560" w:lineRule="exact"/>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附件5 </w:t>
      </w:r>
      <w:r>
        <w:rPr>
          <w:rFonts w:asciiTheme="minorEastAsia" w:hAnsiTheme="minorEastAsia" w:eastAsiaTheme="minorEastAsia"/>
          <w:sz w:val="28"/>
          <w:szCs w:val="24"/>
          <w:u w:val="single"/>
        </w:rPr>
        <w:t>法人身份证明</w:t>
      </w:r>
    </w:p>
    <w:p>
      <w:pPr>
        <w:pStyle w:val="16"/>
        <w:spacing w:line="560" w:lineRule="exact"/>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附件6 </w:t>
      </w:r>
      <w:r>
        <w:rPr>
          <w:rFonts w:hint="eastAsia" w:asciiTheme="minorEastAsia" w:hAnsiTheme="minorEastAsia" w:eastAsiaTheme="minorEastAsia"/>
          <w:sz w:val="28"/>
          <w:szCs w:val="24"/>
          <w:u w:val="single"/>
        </w:rPr>
        <w:t>法人授权</w:t>
      </w:r>
      <w:r>
        <w:rPr>
          <w:rFonts w:asciiTheme="minorEastAsia" w:hAnsiTheme="minorEastAsia" w:eastAsiaTheme="minorEastAsia"/>
          <w:sz w:val="28"/>
          <w:szCs w:val="24"/>
          <w:u w:val="single"/>
        </w:rPr>
        <w:t>委托书</w:t>
      </w:r>
    </w:p>
    <w:p>
      <w:pPr>
        <w:pStyle w:val="16"/>
        <w:spacing w:line="560" w:lineRule="exact"/>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附件7 </w:t>
      </w:r>
      <w:r>
        <w:rPr>
          <w:rFonts w:hint="eastAsia" w:asciiTheme="minorEastAsia" w:hAnsiTheme="minorEastAsia" w:eastAsiaTheme="minorEastAsia"/>
          <w:sz w:val="28"/>
          <w:szCs w:val="24"/>
          <w:u w:val="single"/>
        </w:rPr>
        <w:t>代理人身份证明</w:t>
      </w:r>
    </w:p>
    <w:p>
      <w:pPr>
        <w:pStyle w:val="16"/>
        <w:numPr>
          <w:ilvl w:val="0"/>
          <w:numId w:val="6"/>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行业基本资质文件：</w:t>
      </w:r>
    </w:p>
    <w:p>
      <w:pPr>
        <w:pStyle w:val="16"/>
        <w:spacing w:line="560" w:lineRule="exact"/>
        <w:ind w:left="420" w:firstLine="0" w:firstLineChars="0"/>
        <w:rPr>
          <w:rFonts w:hint="default" w:asciiTheme="minorEastAsia" w:hAnsiTheme="minorEastAsia" w:eastAsiaTheme="minorEastAsia"/>
          <w:sz w:val="28"/>
          <w:szCs w:val="24"/>
          <w:u w:val="single"/>
          <w:lang w:val="en-US" w:eastAsia="zh-CN"/>
        </w:rPr>
      </w:pPr>
      <w:r>
        <w:rPr>
          <w:rFonts w:hint="eastAsia" w:asciiTheme="minorEastAsia" w:hAnsiTheme="minorEastAsia" w:eastAsiaTheme="minorEastAsia"/>
          <w:sz w:val="28"/>
          <w:szCs w:val="24"/>
        </w:rPr>
        <w:t>附件8</w:t>
      </w:r>
      <w:r>
        <w:rPr>
          <w:rFonts w:hint="eastAsia" w:asciiTheme="minorEastAsia" w:hAnsiTheme="minorEastAsia" w:eastAsiaTheme="minorEastAsia"/>
          <w:sz w:val="28"/>
          <w:szCs w:val="24"/>
          <w:lang w:val="en-US" w:eastAsia="zh-CN"/>
        </w:rPr>
        <w:t xml:space="preserve">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 xml:space="preserve">   /    </w:t>
      </w:r>
    </w:p>
    <w:p>
      <w:pPr>
        <w:pStyle w:val="16"/>
        <w:spacing w:line="560" w:lineRule="exact"/>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（注：行业基本资质文件一项仅可对应一个序号，如8-1，8-2等）</w:t>
      </w:r>
    </w:p>
    <w:p>
      <w:pPr>
        <w:spacing w:line="560" w:lineRule="exact"/>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4．其它文件：</w:t>
      </w:r>
    </w:p>
    <w:p>
      <w:pPr>
        <w:spacing w:line="560" w:lineRule="exact"/>
        <w:ind w:firstLine="280" w:firstLineChars="10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附件9</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rPr>
        <w:t xml:space="preserve">                                  </w:t>
      </w:r>
    </w:p>
    <w:p>
      <w:pPr>
        <w:spacing w:line="560" w:lineRule="exact"/>
        <w:ind w:firstLine="281" w:firstLineChars="100"/>
        <w:rPr>
          <w:rFonts w:asciiTheme="minorEastAsia" w:hAnsiTheme="minorEastAsia" w:eastAsiaTheme="minorEastAsia"/>
          <w:sz w:val="28"/>
          <w:szCs w:val="24"/>
          <w:u w:val="single"/>
        </w:rPr>
      </w:pPr>
      <w:r>
        <w:rPr>
          <w:rFonts w:hint="eastAsia" w:asciiTheme="minorEastAsia" w:hAnsiTheme="minorEastAsia" w:eastAsiaTheme="minorEastAsia"/>
          <w:b/>
          <w:sz w:val="28"/>
          <w:szCs w:val="24"/>
        </w:rPr>
        <w:t>（注：其他文件为投标人自愿提供除以上必备文件外的其它文件，如9-1，9-2等，不可混合在以上8项必备文件中）</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5.报价单：</w:t>
      </w:r>
    </w:p>
    <w:p>
      <w:pPr>
        <w:pStyle w:val="16"/>
        <w:spacing w:line="560" w:lineRule="exact"/>
        <w:ind w:left="700" w:leftChars="200" w:hanging="280" w:hangingChars="100"/>
        <w:rPr>
          <w:rFonts w:asciiTheme="minorEastAsia" w:hAnsiTheme="minorEastAsia" w:eastAsiaTheme="minorEastAsia"/>
          <w:sz w:val="28"/>
          <w:szCs w:val="24"/>
        </w:rPr>
      </w:pPr>
      <w:r>
        <w:rPr>
          <w:rFonts w:hint="eastAsia" w:asciiTheme="minorEastAsia" w:hAnsiTheme="minorEastAsia" w:eastAsiaTheme="minorEastAsia"/>
          <w:sz w:val="28"/>
          <w:szCs w:val="24"/>
        </w:rPr>
        <w:t>①报价单需将 “报价含税单价、报价人、报价日期、联系电话等项目”填写齐全，并每页加盖公章（红章）。</w:t>
      </w:r>
    </w:p>
    <w:p>
      <w:pPr>
        <w:pStyle w:val="16"/>
        <w:numPr>
          <w:ilvl w:val="0"/>
          <w:numId w:val="7"/>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报价单需对本次全部项目进行报价，部分报价视为无效报价；</w:t>
      </w:r>
    </w:p>
    <w:p>
      <w:pPr>
        <w:pStyle w:val="16"/>
        <w:numPr>
          <w:ilvl w:val="0"/>
          <w:numId w:val="7"/>
        </w:numPr>
        <w:spacing w:line="560" w:lineRule="exact"/>
        <w:ind w:firstLineChars="0"/>
        <w:rPr>
          <w:rFonts w:asciiTheme="minorEastAsia" w:hAnsiTheme="minorEastAsia" w:eastAsiaTheme="minorEastAsia"/>
          <w:sz w:val="28"/>
          <w:szCs w:val="24"/>
        </w:rPr>
      </w:pPr>
      <w:r>
        <w:rPr>
          <w:rFonts w:hint="eastAsia" w:ascii="宋体" w:hAnsi="宋体" w:eastAsia="宋体" w:cs="宋体"/>
          <w:color w:val="000000"/>
          <w:kern w:val="0"/>
          <w:sz w:val="28"/>
          <w:szCs w:val="28"/>
          <w:lang w:bidi="ar"/>
        </w:rPr>
        <w:t>报价单需单独密封，不得与比价文件装订在一起。</w:t>
      </w:r>
    </w:p>
    <w:p>
      <w:pPr>
        <w:spacing w:line="560" w:lineRule="exact"/>
        <w:rPr>
          <w:rFonts w:asciiTheme="minorEastAsia" w:hAnsiTheme="minorEastAsia" w:eastAsiaTheme="minorEastAsia"/>
          <w:b/>
          <w:color w:val="FF0000"/>
        </w:rPr>
      </w:pPr>
      <w:r>
        <w:rPr>
          <w:rFonts w:hint="eastAsia" w:asciiTheme="minorEastAsia" w:hAnsiTheme="minorEastAsia" w:eastAsiaTheme="minorEastAsia"/>
          <w:b/>
          <w:color w:val="FF0000"/>
        </w:rPr>
        <w:t>注：</w:t>
      </w:r>
    </w:p>
    <w:p>
      <w:pPr>
        <w:pStyle w:val="16"/>
        <w:numPr>
          <w:ilvl w:val="0"/>
          <w:numId w:val="8"/>
        </w:numPr>
        <w:spacing w:line="560" w:lineRule="exact"/>
        <w:ind w:firstLineChars="0"/>
        <w:rPr>
          <w:rFonts w:asciiTheme="minorEastAsia" w:hAnsiTheme="minorEastAsia" w:eastAsiaTheme="minorEastAsia"/>
          <w:color w:val="FF0000"/>
        </w:rPr>
      </w:pPr>
      <w:r>
        <w:rPr>
          <w:rFonts w:hint="eastAsia" w:asciiTheme="minorEastAsia" w:hAnsiTheme="minorEastAsia" w:eastAsiaTheme="minorEastAsia"/>
          <w:color w:val="FF0000"/>
        </w:rPr>
        <w:t>以上资质文件全部提供经营资质类</w:t>
      </w:r>
      <w:r>
        <w:rPr>
          <w:rFonts w:hint="eastAsia" w:asciiTheme="minorEastAsia" w:hAnsiTheme="minorEastAsia" w:eastAsiaTheme="minorEastAsia"/>
          <w:color w:val="FF0000"/>
          <w:highlight w:val="yellow"/>
        </w:rPr>
        <w:t>有效版本</w:t>
      </w:r>
      <w:r>
        <w:rPr>
          <w:rFonts w:hint="eastAsia" w:asciiTheme="minorEastAsia" w:hAnsiTheme="minorEastAsia" w:eastAsiaTheme="minorEastAsia"/>
          <w:color w:val="FF0000"/>
        </w:rPr>
        <w:t>，全部资料复印件应加盖本企业公章（红章）；</w:t>
      </w:r>
    </w:p>
    <w:p>
      <w:pPr>
        <w:pStyle w:val="16"/>
        <w:numPr>
          <w:ilvl w:val="0"/>
          <w:numId w:val="8"/>
        </w:numPr>
        <w:spacing w:line="560" w:lineRule="exact"/>
        <w:ind w:firstLineChars="0"/>
        <w:rPr>
          <w:rFonts w:asciiTheme="minorEastAsia" w:hAnsiTheme="minorEastAsia" w:eastAsiaTheme="minorEastAsia"/>
        </w:rPr>
      </w:pPr>
      <w:r>
        <w:rPr>
          <w:rFonts w:hint="eastAsia" w:asciiTheme="minorEastAsia" w:hAnsiTheme="minorEastAsia" w:eastAsiaTheme="minorEastAsia"/>
          <w:color w:val="FF0000"/>
        </w:rPr>
        <w:t>现行合作供应商须按要求提供相应的资质文件；</w:t>
      </w:r>
    </w:p>
    <w:p>
      <w:pPr>
        <w:spacing w:line="560" w:lineRule="exact"/>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color w:val="000000" w:themeColor="text1"/>
          <w:sz w:val="28"/>
          <w:szCs w:val="24"/>
          <w14:textFill>
            <w14:solidFill>
              <w14:schemeClr w14:val="tx1"/>
            </w14:solidFill>
          </w14:textFill>
        </w:rPr>
        <w:t>七、其他要求：</w:t>
      </w:r>
    </w:p>
    <w:p>
      <w:pPr>
        <w:pStyle w:val="16"/>
        <w:numPr>
          <w:ilvl w:val="2"/>
          <w:numId w:val="6"/>
        </w:numPr>
        <w:spacing w:line="560" w:lineRule="exact"/>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比价文件一式二份；</w:t>
      </w:r>
    </w:p>
    <w:p>
      <w:pPr>
        <w:pStyle w:val="16"/>
        <w:numPr>
          <w:ilvl w:val="2"/>
          <w:numId w:val="6"/>
        </w:numPr>
        <w:spacing w:line="560" w:lineRule="exact"/>
        <w:ind w:left="848" w:leftChars="203" w:hanging="422" w:hangingChars="151"/>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比价全部装订整齐，</w:t>
      </w:r>
      <w:r>
        <w:rPr>
          <w:rFonts w:hint="eastAsia" w:asciiTheme="minorEastAsia" w:hAnsiTheme="minorEastAsia" w:eastAsiaTheme="minorEastAsia"/>
          <w:color w:val="000000" w:themeColor="text1"/>
          <w:sz w:val="28"/>
          <w:szCs w:val="24"/>
          <w:lang w:val="en-US" w:eastAsia="zh-CN"/>
          <w14:textFill>
            <w14:solidFill>
              <w14:schemeClr w14:val="tx1"/>
            </w14:solidFill>
          </w14:textFill>
        </w:rPr>
        <w:t>并用档案袋装好密封，</w:t>
      </w:r>
      <w:r>
        <w:rPr>
          <w:rFonts w:hint="eastAsia" w:asciiTheme="minorEastAsia" w:hAnsiTheme="minorEastAsia" w:eastAsiaTheme="minorEastAsia"/>
          <w:color w:val="000000" w:themeColor="text1"/>
          <w:sz w:val="28"/>
          <w:szCs w:val="24"/>
          <w14:textFill>
            <w14:solidFill>
              <w14:schemeClr w14:val="tx1"/>
            </w14:solidFill>
          </w14:textFill>
        </w:rPr>
        <w:t>在公告期</w:t>
      </w:r>
      <w:r>
        <w:rPr>
          <w:rFonts w:hint="eastAsia" w:asciiTheme="minorEastAsia" w:hAnsiTheme="minorEastAsia" w:eastAsiaTheme="minorEastAsia"/>
          <w:color w:val="000000" w:themeColor="text1"/>
          <w:sz w:val="28"/>
          <w:szCs w:val="24"/>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highlight w:val="yellow"/>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14:textFill>
            <w14:solidFill>
              <w14:schemeClr w14:val="tx1"/>
            </w14:solidFill>
          </w14:textFill>
        </w:rPr>
        <w:t>月</w:t>
      </w:r>
      <w:r>
        <w:rPr>
          <w:rFonts w:hint="eastAsia" w:asciiTheme="minorEastAsia" w:hAnsiTheme="minorEastAsia" w:eastAsiaTheme="minorEastAsia"/>
          <w:color w:val="000000" w:themeColor="text1"/>
          <w:sz w:val="28"/>
          <w:szCs w:val="24"/>
          <w:highlight w:val="yellow"/>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highlight w:val="yellow"/>
          <w14:textFill>
            <w14:solidFill>
              <w14:schemeClr w14:val="tx1"/>
            </w14:solidFill>
          </w14:textFill>
        </w:rPr>
        <w:t>日</w:t>
      </w:r>
      <w:r>
        <w:rPr>
          <w:rFonts w:hint="eastAsia" w:asciiTheme="minorEastAsia" w:hAnsiTheme="minorEastAsia" w:eastAsiaTheme="minorEastAsia"/>
          <w:color w:val="000000" w:themeColor="text1"/>
          <w:sz w:val="28"/>
          <w:szCs w:val="24"/>
          <w14:textFill>
            <w14:solidFill>
              <w14:schemeClr w14:val="tx1"/>
            </w14:solidFill>
          </w14:textFill>
        </w:rPr>
        <w:t>结束前，邮寄至我公司指定地点、指定接收人处；</w:t>
      </w:r>
    </w:p>
    <w:p>
      <w:pPr>
        <w:pStyle w:val="16"/>
        <w:numPr>
          <w:ilvl w:val="2"/>
          <w:numId w:val="6"/>
        </w:numPr>
        <w:spacing w:line="560" w:lineRule="exact"/>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将全部</w:t>
      </w:r>
      <w:r>
        <w:rPr>
          <w:rFonts w:hint="eastAsia" w:asciiTheme="minorEastAsia" w:hAnsiTheme="minorEastAsia" w:eastAsiaTheme="minorEastAsia"/>
          <w:color w:val="000000" w:themeColor="text1"/>
          <w:sz w:val="28"/>
          <w:szCs w:val="24"/>
          <w14:textFill>
            <w14:solidFill>
              <w14:schemeClr w14:val="tx1"/>
            </w14:solidFill>
          </w14:textFill>
        </w:rPr>
        <w:t xml:space="preserve">资质文件（从目录开始至最后一页资质文件）盖红章扫描件在公告期 </w:t>
      </w:r>
      <w:r>
        <w:rPr>
          <w:rFonts w:hint="eastAsia" w:asciiTheme="minorEastAsia" w:hAnsiTheme="minorEastAsia" w:eastAsiaTheme="minorEastAsia"/>
          <w:color w:val="000000" w:themeColor="text1"/>
          <w:sz w:val="28"/>
          <w:szCs w:val="24"/>
          <w:highlight w:val="yellow"/>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highlight w:val="yellow"/>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14:textFill>
            <w14:solidFill>
              <w14:schemeClr w14:val="tx1"/>
            </w14:solidFill>
          </w14:textFill>
        </w:rPr>
        <w:t>月</w:t>
      </w:r>
      <w:r>
        <w:rPr>
          <w:rFonts w:hint="eastAsia" w:asciiTheme="minorEastAsia" w:hAnsiTheme="minorEastAsia" w:eastAsiaTheme="minorEastAsia"/>
          <w:color w:val="000000" w:themeColor="text1"/>
          <w:sz w:val="28"/>
          <w:szCs w:val="24"/>
          <w:highlight w:val="yellow"/>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4"/>
          <w:highlight w:val="yellow"/>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highlight w:val="yellow"/>
          <w14:textFill>
            <w14:solidFill>
              <w14:schemeClr w14:val="tx1"/>
            </w14:solidFill>
          </w14:textFill>
        </w:rPr>
        <w:t>日</w:t>
      </w:r>
      <w:r>
        <w:rPr>
          <w:rFonts w:hint="eastAsia" w:asciiTheme="minorEastAsia" w:hAnsiTheme="minorEastAsia" w:eastAsiaTheme="minorEastAsia"/>
          <w:color w:val="000000" w:themeColor="text1"/>
          <w:sz w:val="28"/>
          <w:szCs w:val="24"/>
          <w14:textFill>
            <w14:solidFill>
              <w14:schemeClr w14:val="tx1"/>
            </w14:solidFill>
          </w14:textFill>
        </w:rPr>
        <w:t>结束前发送至我公司指定邮箱。</w:t>
      </w:r>
    </w:p>
    <w:p>
      <w:pPr>
        <w:pStyle w:val="16"/>
        <w:numPr>
          <w:ilvl w:val="2"/>
          <w:numId w:val="6"/>
        </w:numPr>
        <w:spacing w:line="560" w:lineRule="exact"/>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投标人应为单一独立主体，本次招标不接收联合体投标；</w:t>
      </w:r>
    </w:p>
    <w:p>
      <w:pPr>
        <w:pStyle w:val="16"/>
        <w:spacing w:line="560" w:lineRule="exact"/>
        <w:ind w:firstLine="0" w:firstLineChars="0"/>
        <w:rPr>
          <w:sz w:val="28"/>
          <w:szCs w:val="24"/>
        </w:rPr>
      </w:pPr>
      <w:r>
        <w:rPr>
          <w:rFonts w:hint="eastAsia" w:asciiTheme="minorEastAsia" w:hAnsiTheme="minorEastAsia" w:eastAsiaTheme="minorEastAsia"/>
          <w:b/>
          <w:sz w:val="28"/>
          <w:szCs w:val="24"/>
        </w:rPr>
        <w:t>八、开票要求：</w:t>
      </w:r>
      <w:r>
        <w:rPr>
          <w:rFonts w:hint="eastAsia" w:asciiTheme="minorEastAsia" w:hAnsiTheme="minorEastAsia" w:eastAsiaTheme="minorEastAsia"/>
          <w:sz w:val="28"/>
          <w:szCs w:val="24"/>
        </w:rPr>
        <w:t>开具正规增值税专用发票，税率13%，抬头与注册名称一致，不得中途更改，若有更改公司，我司有权终止合同；</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九、公告期：</w:t>
      </w:r>
    </w:p>
    <w:p>
      <w:pPr>
        <w:spacing w:line="560" w:lineRule="exact"/>
        <w:rPr>
          <w:rFonts w:asciiTheme="minorEastAsia" w:hAnsiTheme="minorEastAsia" w:eastAsiaTheme="minorEastAsia"/>
          <w:sz w:val="28"/>
          <w:szCs w:val="24"/>
        </w:rPr>
      </w:pPr>
      <w:r>
        <w:rPr>
          <w:rFonts w:asciiTheme="minorEastAsia" w:hAnsiTheme="minorEastAsia" w:eastAsiaTheme="minorEastAsia"/>
          <w:sz w:val="28"/>
          <w:szCs w:val="24"/>
        </w:rPr>
        <w:t>  </w:t>
      </w:r>
      <w:r>
        <w:rPr>
          <w:rFonts w:hint="eastAsia" w:asciiTheme="minorEastAsia" w:hAnsiTheme="minorEastAsia" w:eastAsiaTheme="minorEastAsia"/>
          <w:sz w:val="28"/>
          <w:szCs w:val="24"/>
        </w:rPr>
        <w:t xml:space="preserve">公告之日起至 </w:t>
      </w:r>
      <w:r>
        <w:rPr>
          <w:rFonts w:hint="eastAsia" w:asciiTheme="minorEastAsia" w:hAnsiTheme="minorEastAsia" w:eastAsiaTheme="minorEastAsia"/>
          <w:sz w:val="28"/>
          <w:szCs w:val="24"/>
          <w:u w:val="single"/>
        </w:rPr>
        <w:t xml:space="preserve">2022 </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9</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9</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r>
        <w:rPr>
          <w:rFonts w:asciiTheme="minorEastAsia" w:hAnsiTheme="minorEastAsia" w:eastAsiaTheme="minorEastAsia"/>
          <w:sz w:val="28"/>
          <w:szCs w:val="24"/>
        </w:rPr>
        <w:t xml:space="preserve"> 16:00</w:t>
      </w:r>
      <w:r>
        <w:rPr>
          <w:rFonts w:hint="eastAsia" w:asciiTheme="minorEastAsia" w:hAnsiTheme="minorEastAsia" w:eastAsiaTheme="minorEastAsia"/>
          <w:sz w:val="28"/>
          <w:szCs w:val="24"/>
        </w:rPr>
        <w:t>时；</w:t>
      </w:r>
    </w:p>
    <w:p>
      <w:pPr>
        <w:spacing w:line="560" w:lineRule="exact"/>
        <w:rPr>
          <w:rFonts w:asciiTheme="minorEastAsia" w:hAnsiTheme="minorEastAsia" w:eastAsiaTheme="minorEastAsia"/>
          <w:color w:val="FF0000"/>
          <w:sz w:val="28"/>
          <w:szCs w:val="24"/>
        </w:rPr>
      </w:pPr>
      <w:r>
        <w:rPr>
          <w:rFonts w:hint="eastAsia" w:asciiTheme="minorEastAsia" w:hAnsiTheme="minorEastAsia" w:eastAsiaTheme="minorEastAsia"/>
          <w:b/>
          <w:sz w:val="28"/>
          <w:szCs w:val="24"/>
        </w:rPr>
        <w:t>十、考察期</w:t>
      </w:r>
      <w:r>
        <w:rPr>
          <w:rFonts w:hint="eastAsia" w:asciiTheme="minorEastAsia" w:hAnsiTheme="minorEastAsia" w:eastAsiaTheme="minorEastAsia"/>
          <w:sz w:val="28"/>
          <w:szCs w:val="24"/>
        </w:rPr>
        <w:t>：</w:t>
      </w:r>
      <w:r>
        <w:rPr>
          <w:rFonts w:asciiTheme="minorEastAsia" w:hAnsiTheme="minorEastAsia" w:eastAsiaTheme="minorEastAsia"/>
          <w:color w:val="FF0000"/>
          <w:sz w:val="28"/>
          <w:szCs w:val="24"/>
        </w:rPr>
        <w:t xml:space="preserve"> </w:t>
      </w:r>
    </w:p>
    <w:p>
      <w:pPr>
        <w:pStyle w:val="16"/>
        <w:numPr>
          <w:ilvl w:val="0"/>
          <w:numId w:val="9"/>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考察时间：</w:t>
      </w:r>
      <w:r>
        <w:rPr>
          <w:rFonts w:hint="eastAsia" w:asciiTheme="minorEastAsia" w:hAnsiTheme="minorEastAsia" w:eastAsiaTheme="minorEastAsia"/>
          <w:sz w:val="28"/>
          <w:szCs w:val="24"/>
          <w:highlight w:val="yellow"/>
          <w:lang w:val="en-US" w:eastAsia="zh-CN"/>
        </w:rPr>
        <w:t>9</w:t>
      </w:r>
      <w:r>
        <w:rPr>
          <w:rFonts w:hint="eastAsia" w:asciiTheme="minorEastAsia" w:hAnsiTheme="minorEastAsia" w:eastAsiaTheme="minorEastAsia"/>
          <w:sz w:val="28"/>
          <w:szCs w:val="24"/>
          <w:highlight w:val="yellow"/>
        </w:rPr>
        <w:t>月</w:t>
      </w:r>
      <w:r>
        <w:rPr>
          <w:rFonts w:hint="eastAsia" w:asciiTheme="minorEastAsia" w:hAnsiTheme="minorEastAsia" w:eastAsiaTheme="minorEastAsia"/>
          <w:sz w:val="28"/>
          <w:szCs w:val="24"/>
          <w:highlight w:val="yellow"/>
          <w:lang w:val="en-US" w:eastAsia="zh-CN"/>
        </w:rPr>
        <w:t>13</w:t>
      </w:r>
      <w:r>
        <w:rPr>
          <w:rFonts w:hint="eastAsia" w:asciiTheme="minorEastAsia" w:hAnsiTheme="minorEastAsia" w:eastAsiaTheme="minorEastAsia"/>
          <w:sz w:val="28"/>
          <w:szCs w:val="24"/>
          <w:highlight w:val="yellow"/>
        </w:rPr>
        <w:t>日-</w:t>
      </w:r>
      <w:r>
        <w:rPr>
          <w:rFonts w:hint="eastAsia" w:asciiTheme="minorEastAsia" w:hAnsiTheme="minorEastAsia" w:eastAsiaTheme="minorEastAsia"/>
          <w:sz w:val="28"/>
          <w:szCs w:val="24"/>
          <w:highlight w:val="yellow"/>
          <w:lang w:val="en-US" w:eastAsia="zh-CN"/>
        </w:rPr>
        <w:t>9</w:t>
      </w:r>
      <w:r>
        <w:rPr>
          <w:rFonts w:hint="eastAsia" w:asciiTheme="minorEastAsia" w:hAnsiTheme="minorEastAsia" w:eastAsiaTheme="minorEastAsia"/>
          <w:sz w:val="28"/>
          <w:szCs w:val="24"/>
          <w:highlight w:val="yellow"/>
        </w:rPr>
        <w:t>月</w:t>
      </w:r>
      <w:r>
        <w:rPr>
          <w:rFonts w:hint="eastAsia" w:asciiTheme="minorEastAsia" w:hAnsiTheme="minorEastAsia" w:eastAsiaTheme="minorEastAsia"/>
          <w:sz w:val="28"/>
          <w:szCs w:val="24"/>
          <w:highlight w:val="yellow"/>
          <w:lang w:val="en-US" w:eastAsia="zh-CN"/>
        </w:rPr>
        <w:t>14</w:t>
      </w:r>
      <w:r>
        <w:rPr>
          <w:rFonts w:hint="eastAsia" w:asciiTheme="minorEastAsia" w:hAnsiTheme="minorEastAsia" w:eastAsiaTheme="minorEastAsia"/>
          <w:sz w:val="28"/>
          <w:szCs w:val="24"/>
          <w:highlight w:val="yellow"/>
        </w:rPr>
        <w:t>日</w:t>
      </w:r>
      <w:r>
        <w:rPr>
          <w:rFonts w:hint="eastAsia" w:asciiTheme="minorEastAsia" w:hAnsiTheme="minorEastAsia" w:eastAsiaTheme="minorEastAsia"/>
          <w:sz w:val="28"/>
          <w:szCs w:val="24"/>
        </w:rPr>
        <w:t>；</w:t>
      </w:r>
    </w:p>
    <w:p>
      <w:pPr>
        <w:pStyle w:val="16"/>
        <w:numPr>
          <w:ilvl w:val="0"/>
          <w:numId w:val="9"/>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考察内容：①书面审核资质文件；</w:t>
      </w:r>
    </w:p>
    <w:p>
      <w:pPr>
        <w:pStyle w:val="16"/>
        <w:numPr>
          <w:ilvl w:val="0"/>
          <w:numId w:val="10"/>
        </w:numPr>
        <w:spacing w:line="560" w:lineRule="exact"/>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实地或电话考察；</w:t>
      </w:r>
    </w:p>
    <w:p>
      <w:pPr>
        <w:pStyle w:val="16"/>
        <w:numPr>
          <w:ilvl w:val="0"/>
          <w:numId w:val="10"/>
        </w:numPr>
        <w:spacing w:line="560" w:lineRule="exact"/>
        <w:ind w:firstLineChars="0"/>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招标人认为有必要核实、确认的其他事项。</w:t>
      </w:r>
    </w:p>
    <w:p>
      <w:pPr>
        <w:spacing w:line="560" w:lineRule="exact"/>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color w:val="000000" w:themeColor="text1"/>
          <w:sz w:val="28"/>
          <w:szCs w:val="24"/>
          <w14:textFill>
            <w14:solidFill>
              <w14:schemeClr w14:val="tx1"/>
            </w14:solidFill>
          </w14:textFill>
        </w:rPr>
        <w:t>十一、开标期</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color w:val="000000" w:themeColor="text1"/>
          <w:sz w:val="28"/>
          <w:szCs w:val="24"/>
          <w14:textFill>
            <w14:solidFill>
              <w14:schemeClr w14:val="tx1"/>
            </w14:solidFill>
          </w14:textFill>
        </w:rPr>
        <w:t xml:space="preserve">      招标方另行确定。</w:t>
      </w:r>
    </w:p>
    <w:p>
      <w:pPr>
        <w:spacing w:line="560" w:lineRule="exact"/>
        <w:rPr>
          <w:rFonts w:asciiTheme="minorEastAsia" w:hAnsiTheme="minorEastAsia" w:eastAsiaTheme="minorEastAsia"/>
          <w:b/>
          <w:sz w:val="28"/>
          <w:szCs w:val="24"/>
        </w:rPr>
      </w:pPr>
      <w:r>
        <w:rPr>
          <w:rFonts w:hint="eastAsia" w:asciiTheme="minorEastAsia" w:hAnsiTheme="minorEastAsia" w:eastAsiaTheme="minorEastAsia"/>
          <w:b/>
          <w:sz w:val="28"/>
          <w:szCs w:val="24"/>
        </w:rPr>
        <w:t>十二、联系方式：</w:t>
      </w:r>
    </w:p>
    <w:p>
      <w:pPr>
        <w:pStyle w:val="16"/>
        <w:numPr>
          <w:ilvl w:val="0"/>
          <w:numId w:val="11"/>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投标文件接收人邮箱及地址</w:t>
      </w:r>
    </w:p>
    <w:p>
      <w:pPr>
        <w:pStyle w:val="16"/>
        <w:spacing w:line="560" w:lineRule="exact"/>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联 系 人：</w:t>
      </w:r>
      <w:r>
        <w:rPr>
          <w:rFonts w:hint="eastAsia" w:asciiTheme="minorEastAsia" w:hAnsiTheme="minorEastAsia" w:eastAsiaTheme="minorEastAsia"/>
          <w:sz w:val="28"/>
          <w:szCs w:val="24"/>
          <w:u w:val="single"/>
        </w:rPr>
        <w:t xml:space="preserve">  王茜  </w:t>
      </w:r>
    </w:p>
    <w:p>
      <w:pPr>
        <w:pStyle w:val="16"/>
        <w:spacing w:line="560" w:lineRule="exact"/>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010-5120272</w:t>
      </w:r>
      <w:r>
        <w:rPr>
          <w:rFonts w:hint="eastAsia" w:asciiTheme="minorEastAsia" w:hAnsiTheme="minorEastAsia" w:eastAsiaTheme="minorEastAsia"/>
          <w:sz w:val="28"/>
          <w:szCs w:val="24"/>
          <w:u w:val="single"/>
        </w:rPr>
        <w:t xml:space="preserve">9 </w:t>
      </w:r>
    </w:p>
    <w:p>
      <w:pPr>
        <w:pStyle w:val="16"/>
        <w:spacing w:line="560" w:lineRule="exact"/>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邮    箱：</w:t>
      </w:r>
      <w:r>
        <w:rPr>
          <w:rFonts w:hint="eastAsia" w:asciiTheme="minorEastAsia" w:hAnsiTheme="minorEastAsia" w:eastAsiaTheme="minorEastAsia"/>
          <w:sz w:val="28"/>
          <w:szCs w:val="24"/>
          <w:u w:val="single"/>
        </w:rPr>
        <w:t xml:space="preserve"> wq</w:t>
      </w:r>
      <w:r>
        <w:rPr>
          <w:rFonts w:asciiTheme="minorEastAsia" w:hAnsiTheme="minorEastAsia" w:eastAsiaTheme="minorEastAsia"/>
          <w:sz w:val="28"/>
          <w:szCs w:val="24"/>
          <w:u w:val="single"/>
        </w:rPr>
        <w:t>@redstarwine.com</w:t>
      </w:r>
      <w:r>
        <w:rPr>
          <w:rFonts w:hint="eastAsia" w:asciiTheme="minorEastAsia" w:hAnsiTheme="minorEastAsia" w:eastAsiaTheme="minorEastAsia"/>
          <w:sz w:val="28"/>
          <w:szCs w:val="24"/>
          <w:u w:val="single"/>
        </w:rPr>
        <w:t xml:space="preserve">   </w:t>
      </w:r>
    </w:p>
    <w:p>
      <w:pPr>
        <w:pStyle w:val="16"/>
        <w:spacing w:line="560" w:lineRule="exact"/>
        <w:ind w:left="1820" w:leftChars="200" w:hanging="1400" w:hangingChars="500"/>
        <w:rPr>
          <w:rFonts w:asciiTheme="minorEastAsia" w:hAnsiTheme="minorEastAsia" w:eastAsiaTheme="minorEastAsia"/>
          <w:sz w:val="28"/>
          <w:szCs w:val="24"/>
          <w:u w:val="single"/>
        </w:rPr>
      </w:pPr>
      <w:r>
        <w:rPr>
          <w:rFonts w:hint="eastAsia" w:asciiTheme="minorEastAsia" w:hAnsiTheme="minorEastAsia" w:eastAsiaTheme="minorEastAsia"/>
          <w:sz w:val="28"/>
          <w:szCs w:val="24"/>
          <w:u w:val="single"/>
        </w:rPr>
        <w:t>邮寄地址：（北京红星股份有限公司）北京市怀柔区怀柔镇红星路1号办公楼303室</w:t>
      </w:r>
    </w:p>
    <w:p>
      <w:pPr>
        <w:pStyle w:val="16"/>
        <w:numPr>
          <w:ilvl w:val="0"/>
          <w:numId w:val="11"/>
        </w:numPr>
        <w:spacing w:line="560" w:lineRule="exact"/>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项目技术咨询联系人</w:t>
      </w:r>
    </w:p>
    <w:p>
      <w:pPr>
        <w:pStyle w:val="16"/>
        <w:spacing w:line="560" w:lineRule="exact"/>
        <w:ind w:left="420" w:firstLine="0" w:firstLineChars="0"/>
        <w:rPr>
          <w:rFonts w:hint="default" w:asciiTheme="minorEastAsia" w:hAnsiTheme="minorEastAsia" w:eastAsiaTheme="minorEastAsia"/>
          <w:sz w:val="28"/>
          <w:szCs w:val="24"/>
          <w:u w:val="single"/>
          <w:lang w:val="en-US" w:eastAsia="zh-CN"/>
        </w:rPr>
      </w:pPr>
      <w:r>
        <w:rPr>
          <w:rFonts w:hint="eastAsia" w:asciiTheme="minorEastAsia" w:hAnsiTheme="minorEastAsia" w:eastAsiaTheme="minorEastAsia"/>
          <w:sz w:val="28"/>
          <w:szCs w:val="24"/>
        </w:rPr>
        <w:t>技术联系人：</w:t>
      </w:r>
      <w:r>
        <w:rPr>
          <w:rFonts w:hint="eastAsia" w:asciiTheme="minorEastAsia" w:hAnsiTheme="minorEastAsia" w:eastAsiaTheme="minorEastAsia"/>
          <w:sz w:val="28"/>
          <w:szCs w:val="24"/>
          <w:u w:val="single"/>
          <w:lang w:val="en-US" w:eastAsia="zh-CN"/>
        </w:rPr>
        <w:t>翟宝生</w:t>
      </w:r>
    </w:p>
    <w:p>
      <w:pPr>
        <w:pStyle w:val="16"/>
        <w:spacing w:line="560" w:lineRule="exact"/>
        <w:ind w:left="420" w:firstLine="0" w:firstLineChars="0"/>
        <w:rPr>
          <w:rFonts w:hint="default" w:asciiTheme="minorEastAsia" w:hAnsiTheme="minorEastAsia" w:eastAsiaTheme="minorEastAsia"/>
          <w:sz w:val="28"/>
          <w:szCs w:val="24"/>
          <w:u w:val="single"/>
          <w:lang w:val="en-US" w:eastAsia="zh-CN"/>
        </w:rPr>
      </w:pPr>
      <w:r>
        <w:rPr>
          <w:rFonts w:hint="eastAsia" w:asciiTheme="minorEastAsia" w:hAnsiTheme="minorEastAsia" w:eastAsiaTheme="minorEastAsia"/>
          <w:sz w:val="28"/>
          <w:szCs w:val="24"/>
        </w:rPr>
        <w:t>联系电话：</w:t>
      </w:r>
      <w:r>
        <w:rPr>
          <w:rFonts w:hint="eastAsia" w:asciiTheme="majorEastAsia" w:hAnsiTheme="majorEastAsia" w:eastAsiaTheme="majorEastAsia"/>
          <w:sz w:val="28"/>
          <w:szCs w:val="28"/>
          <w:u w:val="single"/>
          <w:lang w:val="en-US" w:eastAsia="zh-CN"/>
        </w:rPr>
        <w:t>19935416765</w:t>
      </w:r>
    </w:p>
    <w:p>
      <w:pPr>
        <w:pStyle w:val="16"/>
        <w:spacing w:line="560" w:lineRule="exact"/>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w:t>
      </w:r>
    </w:p>
    <w:p>
      <w:pPr>
        <w:pStyle w:val="16"/>
        <w:spacing w:line="560" w:lineRule="exact"/>
        <w:ind w:firstLine="0" w:firstLineChars="0"/>
        <w:rPr>
          <w:rFonts w:asciiTheme="minorEastAsia" w:hAnsiTheme="minorEastAsia" w:eastAsiaTheme="minorEastAsia"/>
          <w:sz w:val="28"/>
          <w:szCs w:val="24"/>
          <w:u w:val="single"/>
        </w:rPr>
      </w:pPr>
    </w:p>
    <w:p>
      <w:pPr>
        <w:spacing w:line="560" w:lineRule="exact"/>
        <w:jc w:val="right"/>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 公告发布单位： </w:t>
      </w:r>
      <w:r>
        <w:rPr>
          <w:rFonts w:hint="eastAsia" w:asciiTheme="minorEastAsia" w:hAnsiTheme="minorEastAsia" w:eastAsiaTheme="minorEastAsia"/>
          <w:sz w:val="28"/>
          <w:szCs w:val="24"/>
          <w:u w:val="single"/>
        </w:rPr>
        <w:t xml:space="preserve">北京红星股份有限公司 </w:t>
      </w:r>
    </w:p>
    <w:p>
      <w:pPr>
        <w:spacing w:line="560" w:lineRule="exact"/>
        <w:jc w:val="right"/>
        <w:rPr>
          <w:rFonts w:asciiTheme="minorEastAsia" w:hAnsiTheme="minorEastAsia" w:eastAsiaTheme="minorEastAsia"/>
          <w:sz w:val="28"/>
          <w:szCs w:val="24"/>
          <w:u w:val="single"/>
        </w:rPr>
      </w:pPr>
      <w:r>
        <w:rPr>
          <w:rFonts w:asciiTheme="minorEastAsia" w:hAnsiTheme="minorEastAsia" w:eastAsiaTheme="minorEastAsia"/>
          <w:sz w:val="28"/>
          <w:szCs w:val="24"/>
        </w:rPr>
        <w:t>公告发布日期</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2022年</w:t>
      </w:r>
      <w:r>
        <w:rPr>
          <w:rFonts w:hint="eastAsia" w:asciiTheme="minorEastAsia" w:hAnsiTheme="minorEastAsia" w:eastAsiaTheme="minorEastAsia"/>
          <w:sz w:val="28"/>
          <w:szCs w:val="24"/>
          <w:u w:val="single"/>
          <w:lang w:val="en-US" w:eastAsia="zh-CN"/>
        </w:rPr>
        <w:t>8</w:t>
      </w:r>
      <w:r>
        <w:rPr>
          <w:rFonts w:hint="eastAsia" w:asciiTheme="minorEastAsia" w:hAnsiTheme="minorEastAsia" w:eastAsiaTheme="minorEastAsia"/>
          <w:sz w:val="28"/>
          <w:szCs w:val="24"/>
          <w:u w:val="single"/>
        </w:rPr>
        <w:t>月</w:t>
      </w:r>
      <w:r>
        <w:rPr>
          <w:rFonts w:hint="eastAsia" w:asciiTheme="minorEastAsia" w:hAnsiTheme="minorEastAsia" w:eastAsiaTheme="minorEastAsia"/>
          <w:sz w:val="28"/>
          <w:szCs w:val="24"/>
          <w:u w:val="single"/>
          <w:lang w:val="en-US" w:eastAsia="zh-CN"/>
        </w:rPr>
        <w:t>26</w:t>
      </w:r>
      <w:r>
        <w:rPr>
          <w:rFonts w:hint="eastAsia" w:asciiTheme="minorEastAsia" w:hAnsiTheme="minorEastAsia" w:eastAsiaTheme="minorEastAsia"/>
          <w:sz w:val="28"/>
          <w:szCs w:val="24"/>
          <w:u w:val="single"/>
        </w:rPr>
        <w:t xml:space="preserve">日 </w:t>
      </w: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附件1：</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投标单位-企业营业执照副本</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2</w:t>
      </w:r>
      <w:r>
        <w:rPr>
          <w:rFonts w:hint="eastAsia" w:asciiTheme="minorEastAsia" w:hAnsiTheme="minorEastAsia" w:eastAsiaTheme="minorEastAsia"/>
          <w:sz w:val="28"/>
          <w:szCs w:val="24"/>
        </w:rPr>
        <w:t>：</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投标单位-一般纳税人相关证明</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3</w:t>
      </w:r>
      <w:r>
        <w:rPr>
          <w:rFonts w:hint="eastAsia" w:asciiTheme="minorEastAsia" w:hAnsiTheme="minorEastAsia" w:eastAsiaTheme="minorEastAsia"/>
          <w:sz w:val="28"/>
          <w:szCs w:val="24"/>
        </w:rPr>
        <w:t>：</w:t>
      </w:r>
    </w:p>
    <w:p>
      <w:pPr>
        <w:widowControl/>
        <w:jc w:val="center"/>
        <w:rPr>
          <w:rFonts w:asciiTheme="minorEastAsia" w:hAnsiTheme="minorEastAsia" w:eastAsiaTheme="minorEastAsia"/>
          <w:sz w:val="28"/>
          <w:szCs w:val="24"/>
        </w:rPr>
      </w:pPr>
      <w:r>
        <w:rPr>
          <w:rFonts w:hint="eastAsia" w:cs="宋体" w:asciiTheme="minorEastAsia" w:hAnsiTheme="minorEastAsia" w:eastAsiaTheme="minorEastAsia"/>
          <w:b/>
          <w:sz w:val="44"/>
          <w:szCs w:val="44"/>
        </w:rPr>
        <w:t>投标单位-基本存款账户信息</w:t>
      </w:r>
    </w:p>
    <w:p>
      <w:pPr>
        <w:widowControl/>
        <w:jc w:val="left"/>
        <w:rPr>
          <w:rFonts w:asciiTheme="minorEastAsia" w:hAnsiTheme="minorEastAsia" w:eastAsiaTheme="minorEastAsia"/>
          <w:sz w:val="30"/>
          <w:szCs w:val="30"/>
        </w:rPr>
      </w:pPr>
      <w:r>
        <w:rPr>
          <w:rFonts w:asciiTheme="minorEastAsia" w:hAnsiTheme="minorEastAsia" w:eastAsiaTheme="minorEastAsia"/>
          <w:sz w:val="30"/>
          <w:szCs w:val="30"/>
        </w:rPr>
        <w:br w:type="page"/>
      </w:r>
    </w:p>
    <w:p>
      <w:pPr>
        <w:widowControl/>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附件4：</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承诺函</w:t>
      </w:r>
    </w:p>
    <w:p>
      <w:pPr>
        <w:widowControl/>
        <w:jc w:val="center"/>
        <w:rPr>
          <w:rFonts w:asciiTheme="minorEastAsia" w:hAnsiTheme="minorEastAsia" w:eastAsiaTheme="minorEastAsia"/>
          <w:b/>
          <w:sz w:val="44"/>
          <w:szCs w:val="44"/>
        </w:rPr>
      </w:pPr>
    </w:p>
    <w:p>
      <w:pPr>
        <w:ind w:left="210" w:leftChars="100" w:firstLine="560" w:firstLineChars="20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我公司从未被列入失信被执行人名单、从未发生过骗取中标等违纪不良行为以及最近三年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r>
        <w:rPr>
          <w:rFonts w:hint="eastAsia" w:asciiTheme="minorEastAsia" w:hAnsiTheme="minorEastAsia" w:eastAsiaTheme="minorEastAsia"/>
          <w:sz w:val="28"/>
          <w:szCs w:val="24"/>
        </w:rPr>
        <w:t>。</w:t>
      </w:r>
    </w:p>
    <w:p>
      <w:pPr>
        <w:ind w:left="210" w:leftChars="100" w:firstLine="282" w:firstLineChars="101"/>
        <w:rPr>
          <w:rFonts w:asciiTheme="minorEastAsia" w:hAnsiTheme="minorEastAsia" w:eastAsiaTheme="minorEastAsia"/>
          <w:sz w:val="28"/>
          <w:szCs w:val="24"/>
          <w:u w:val="single"/>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               承诺人名称</w:t>
      </w:r>
      <w:r>
        <w:rPr>
          <w:rFonts w:hint="eastAsia" w:cs="宋体" w:asciiTheme="minorEastAsia" w:hAnsiTheme="minorEastAsia" w:eastAsiaTheme="minorEastAsia"/>
          <w:sz w:val="28"/>
          <w:szCs w:val="24"/>
        </w:rPr>
        <w:t>（加盖公章）</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w:t>
      </w:r>
    </w:p>
    <w:p>
      <w:pPr>
        <w:spacing w:line="480" w:lineRule="auto"/>
        <w:ind w:firstLine="3640" w:firstLineChars="1300"/>
        <w:rPr>
          <w:rFonts w:cs="宋体" w:asciiTheme="minorEastAsia" w:hAnsiTheme="minorEastAsia" w:eastAsiaTheme="minorEastAsia"/>
          <w:sz w:val="28"/>
          <w:szCs w:val="24"/>
        </w:rPr>
      </w:pPr>
    </w:p>
    <w:p>
      <w:pPr>
        <w:spacing w:line="480" w:lineRule="auto"/>
        <w:ind w:firstLine="3640" w:firstLineChars="1300"/>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法定代表人签字：</w:t>
      </w:r>
      <w:r>
        <w:rPr>
          <w:rFonts w:hint="eastAsia" w:cs="宋体" w:asciiTheme="minorEastAsia" w:hAnsiTheme="minorEastAsia" w:eastAsiaTheme="minorEastAsia"/>
          <w:sz w:val="28"/>
          <w:szCs w:val="24"/>
          <w:u w:val="single"/>
        </w:rPr>
        <w:t xml:space="preserve">                     </w:t>
      </w:r>
    </w:p>
    <w:p>
      <w:pPr>
        <w:ind w:left="210" w:leftChars="100" w:firstLine="282" w:firstLineChars="101"/>
        <w:rPr>
          <w:rFonts w:asciiTheme="minorEastAsia" w:hAnsiTheme="minorEastAsia" w:eastAsiaTheme="minorEastAsia"/>
          <w:sz w:val="28"/>
          <w:szCs w:val="24"/>
        </w:rPr>
      </w:pPr>
    </w:p>
    <w:p>
      <w:pPr>
        <w:widowControl/>
        <w:jc w:val="left"/>
        <w:rPr>
          <w:rFonts w:asciiTheme="minorEastAsia" w:hAnsiTheme="minorEastAsia" w:eastAsiaTheme="minorEastAsia"/>
          <w:b/>
          <w:sz w:val="28"/>
          <w:szCs w:val="2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附件5：</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法定代表人身份证明书</w:t>
      </w:r>
    </w:p>
    <w:p>
      <w:pPr>
        <w:jc w:val="center"/>
        <w:rPr>
          <w:rFonts w:asciiTheme="minorEastAsia" w:hAnsiTheme="minorEastAsia" w:eastAsiaTheme="minorEastAsia"/>
          <w:b/>
          <w:bCs/>
          <w:sz w:val="44"/>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兹证明 </w:t>
      </w:r>
      <w:r>
        <w:rPr>
          <w:rFonts w:hint="eastAsia" w:asciiTheme="minorEastAsia" w:hAnsiTheme="minorEastAsia" w:eastAsiaTheme="minorEastAsia"/>
          <w:sz w:val="28"/>
          <w:u w:val="single"/>
        </w:rPr>
        <w:t xml:space="preserve">          </w:t>
      </w:r>
      <w:r>
        <w:rPr>
          <w:rFonts w:hint="eastAsia" w:asciiTheme="minorEastAsia" w:hAnsiTheme="minorEastAsia" w:eastAsiaTheme="minorEastAsia"/>
          <w:sz w:val="28"/>
        </w:rPr>
        <w:t xml:space="preserve">为我单位法定代表人（授权人），身份证号为 </w:t>
      </w:r>
      <w:r>
        <w:rPr>
          <w:rFonts w:hint="eastAsia" w:asciiTheme="minorEastAsia" w:hAnsiTheme="minorEastAsia" w:eastAsiaTheme="minorEastAsia"/>
          <w:sz w:val="28"/>
          <w:szCs w:val="32"/>
          <w:u w:val="single"/>
        </w:rPr>
        <w:t xml:space="preserve">                    </w:t>
      </w:r>
      <w:r>
        <w:rPr>
          <w:rFonts w:hint="eastAsia" w:asciiTheme="minorEastAsia" w:hAnsiTheme="minorEastAsia" w:eastAsiaTheme="minorEastAsia"/>
          <w:sz w:val="28"/>
        </w:rPr>
        <w:t xml:space="preserve"> ，我公司确认其以下签章是真实有效的。</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                             </w:t>
      </w:r>
      <w:r>
        <w:rPr>
          <w:rFonts w:asciiTheme="minorEastAsia" w:hAnsiTheme="minorEastAsia" w:eastAsiaTheme="minorEastAsia"/>
          <w:sz w:val="28"/>
        </w:rPr>
        <w:t xml:space="preserve"> </w:t>
      </w:r>
      <w:r>
        <w:rPr>
          <w:rFonts w:hint="eastAsia" w:asciiTheme="minorEastAsia" w:hAnsiTheme="minorEastAsia" w:eastAsiaTheme="minorEastAsia"/>
          <w:sz w:val="28"/>
        </w:rPr>
        <w:t>单位公章：</w:t>
      </w:r>
    </w:p>
    <w:p>
      <w:pPr>
        <w:ind w:firstLine="648"/>
        <w:rPr>
          <w:rFonts w:asciiTheme="minorEastAsia" w:hAnsiTheme="minorEastAsia" w:eastAsiaTheme="minorEastAsia"/>
          <w:sz w:val="28"/>
        </w:rPr>
      </w:pPr>
    </w:p>
    <w:p>
      <w:pPr>
        <w:jc w:val="left"/>
        <w:rPr>
          <w:rFonts w:asciiTheme="minorEastAsia" w:hAnsiTheme="minorEastAsia" w:eastAsiaTheme="minorEastAsia"/>
          <w:sz w:val="24"/>
          <w:szCs w:val="24"/>
          <w:u w:val="single"/>
        </w:rPr>
      </w:pPr>
      <w:r>
        <w:rPr>
          <w:rFonts w:hint="eastAsia" w:asciiTheme="minorEastAsia" w:hAnsiTheme="minorEastAsia" w:eastAsiaTheme="minorEastAsia"/>
          <w:sz w:val="28"/>
        </w:rPr>
        <w:t xml:space="preserve">                             法定代表人签章：</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2"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w:t>
            </w:r>
            <w:r>
              <w:rPr>
                <w:rFonts w:hint="eastAsia" w:asciiTheme="minorEastAsia" w:hAnsiTheme="minorEastAsia" w:eastAsiaTheme="minorEastAsia"/>
                <w:sz w:val="28"/>
                <w:szCs w:val="24"/>
                <w:u w:val="single"/>
              </w:rPr>
              <w:t>反</w:t>
            </w:r>
            <w:r>
              <w:rPr>
                <w:rFonts w:asciiTheme="minorEastAsia" w:hAnsiTheme="minorEastAsia" w:eastAsiaTheme="minorEastAsia"/>
                <w:sz w:val="28"/>
                <w:szCs w:val="24"/>
                <w:u w:val="single"/>
              </w:rPr>
              <w:t>面</w:t>
            </w:r>
          </w:p>
        </w:tc>
      </w:tr>
    </w:tbl>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left"/>
        <w:rPr>
          <w:rFonts w:cs="宋体" w:asciiTheme="minorEastAsia" w:hAnsiTheme="minorEastAsia" w:eastAsiaTheme="minorEastAsia"/>
          <w:sz w:val="30"/>
          <w:szCs w:val="30"/>
        </w:rPr>
      </w:pPr>
      <w:r>
        <w:rPr>
          <w:rFonts w:hint="eastAsia" w:cs="宋体" w:asciiTheme="minorEastAsia" w:hAnsiTheme="minorEastAsia" w:eastAsiaTheme="minorEastAsia"/>
          <w:sz w:val="30"/>
          <w:szCs w:val="30"/>
        </w:rPr>
        <w:t>附件6：</w:t>
      </w:r>
    </w:p>
    <w:p>
      <w:pPr>
        <w:spacing w:line="480" w:lineRule="auto"/>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法定代表人授权书</w:t>
      </w:r>
    </w:p>
    <w:p>
      <w:pPr>
        <w:spacing w:line="480" w:lineRule="auto"/>
        <w:jc w:val="left"/>
        <w:rPr>
          <w:rFonts w:cs="宋体" w:asciiTheme="minorEastAsia" w:hAnsiTheme="minorEastAsia" w:eastAsiaTheme="minorEastAsia"/>
        </w:rPr>
      </w:pPr>
    </w:p>
    <w:p>
      <w:pPr>
        <w:spacing w:line="480" w:lineRule="auto"/>
        <w:ind w:firstLine="560" w:firstLineChars="200"/>
        <w:jc w:val="left"/>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本授权书声明：注册于</w:t>
      </w:r>
      <w:r>
        <w:rPr>
          <w:rFonts w:hint="eastAsia" w:cs="宋体" w:asciiTheme="minorEastAsia" w:hAnsiTheme="minorEastAsia" w:eastAsiaTheme="minorEastAsia"/>
          <w:sz w:val="28"/>
          <w:szCs w:val="24"/>
          <w:u w:val="single"/>
        </w:rPr>
        <w:t xml:space="preserve">      （国家或地区的名称）  </w:t>
      </w:r>
      <w:r>
        <w:rPr>
          <w:rFonts w:hint="eastAsia" w:cs="宋体" w:asciiTheme="minorEastAsia" w:hAnsiTheme="minorEastAsia" w:eastAsiaTheme="minorEastAsia"/>
          <w:sz w:val="28"/>
          <w:szCs w:val="24"/>
        </w:rPr>
        <w:t>的</w:t>
      </w:r>
      <w:r>
        <w:rPr>
          <w:rFonts w:hint="eastAsia" w:cs="宋体" w:asciiTheme="minorEastAsia" w:hAnsiTheme="minorEastAsia" w:eastAsiaTheme="minorEastAsia"/>
          <w:sz w:val="28"/>
          <w:szCs w:val="24"/>
          <w:u w:val="single"/>
        </w:rPr>
        <w:t xml:space="preserve">  （公司名称）    （法定代表人姓名、职务）    </w:t>
      </w:r>
      <w:r>
        <w:rPr>
          <w:rFonts w:hint="eastAsia" w:cs="宋体" w:asciiTheme="minorEastAsia" w:hAnsiTheme="minorEastAsia" w:eastAsiaTheme="minorEastAsia"/>
          <w:sz w:val="28"/>
          <w:szCs w:val="24"/>
        </w:rPr>
        <w:t xml:space="preserve">代表本公司授权 </w:t>
      </w:r>
      <w:r>
        <w:rPr>
          <w:rFonts w:hint="eastAsia" w:cs="宋体" w:asciiTheme="minorEastAsia" w:hAnsiTheme="minorEastAsia" w:eastAsiaTheme="minorEastAsia"/>
          <w:sz w:val="28"/>
          <w:szCs w:val="24"/>
          <w:u w:val="single"/>
        </w:rPr>
        <w:t xml:space="preserve">   （单位名称）       （被授权人的姓名、职务）    </w:t>
      </w:r>
      <w:r>
        <w:rPr>
          <w:rFonts w:hint="eastAsia" w:cs="宋体" w:asciiTheme="minorEastAsia" w:hAnsiTheme="minorEastAsia" w:eastAsiaTheme="minorEastAsia"/>
          <w:sz w:val="28"/>
          <w:szCs w:val="24"/>
        </w:rPr>
        <w:t>为本公司的合法代理人，就</w:t>
      </w:r>
      <w:r>
        <w:rPr>
          <w:rFonts w:hint="eastAsia" w:cs="宋体" w:asciiTheme="minorEastAsia" w:hAnsiTheme="minorEastAsia" w:eastAsiaTheme="minorEastAsia"/>
          <w:sz w:val="28"/>
          <w:szCs w:val="24"/>
          <w:u w:val="single"/>
        </w:rPr>
        <w:t xml:space="preserve">                       （项目名称）</w:t>
      </w:r>
      <w:r>
        <w:rPr>
          <w:rFonts w:hint="eastAsia" w:cs="宋体" w:asciiTheme="minorEastAsia" w:hAnsiTheme="minorEastAsia" w:eastAsiaTheme="minorEastAsia"/>
          <w:sz w:val="28"/>
          <w:szCs w:val="24"/>
        </w:rPr>
        <w:t>投标，以本公司名义处理一切与之有关的事务。</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ab/>
      </w:r>
      <w:r>
        <w:rPr>
          <w:rFonts w:hint="eastAsia" w:cs="宋体" w:asciiTheme="minorEastAsia" w:hAnsiTheme="minorEastAsia" w:eastAsiaTheme="minorEastAsia"/>
          <w:sz w:val="28"/>
          <w:szCs w:val="24"/>
        </w:rPr>
        <w:t>本授权书于</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年</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月</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日签字生效， 特此声明。</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法定代表人签字：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被授权人签字：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投标意向人名称（加盖公章）：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联系地址：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被授权人联系方式：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r>
        <w:rPr>
          <w:rFonts w:hint="eastAsia" w:cs="宋体" w:asciiTheme="minorEastAsia" w:hAnsiTheme="minorEastAsia" w:eastAsiaTheme="minorEastAsia"/>
          <w:sz w:val="28"/>
          <w:szCs w:val="24"/>
        </w:rPr>
        <w:t xml:space="preserve">被授权人邮箱：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0"/>
          <w:szCs w:val="30"/>
        </w:rPr>
      </w:pPr>
      <w:r>
        <w:rPr>
          <w:rFonts w:hint="eastAsia" w:asciiTheme="minorEastAsia" w:hAnsiTheme="minorEastAsia" w:eastAsiaTheme="minorEastAsia"/>
          <w:sz w:val="30"/>
          <w:szCs w:val="30"/>
        </w:rPr>
        <w:t>附件7：</w:t>
      </w:r>
    </w:p>
    <w:p>
      <w:pPr>
        <w:jc w:val="center"/>
        <w:rPr>
          <w:rFonts w:asciiTheme="minorEastAsia" w:hAnsiTheme="minorEastAsia" w:eastAsiaTheme="minorEastAsia"/>
          <w:sz w:val="32"/>
        </w:rPr>
      </w:pPr>
      <w:r>
        <w:rPr>
          <w:rFonts w:hint="eastAsia" w:asciiTheme="minorEastAsia" w:hAnsiTheme="minorEastAsia" w:eastAsiaTheme="minorEastAsia"/>
          <w:sz w:val="32"/>
        </w:rPr>
        <w:t>代理人身份证明（身份证复印件）</w:t>
      </w:r>
    </w:p>
    <w:tbl>
      <w:tblPr>
        <w:tblStyle w:val="7"/>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正面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60" w:hRule="atLeast"/>
        </w:trPr>
        <w:tc>
          <w:tcPr>
            <w:tcW w:w="9000" w:type="dxa"/>
            <w:tcBorders>
              <w:top w:val="single" w:color="auto" w:sz="4" w:space="0"/>
              <w:left w:val="single" w:color="auto" w:sz="4" w:space="0"/>
              <w:bottom w:val="single" w:color="auto" w:sz="4" w:space="0"/>
              <w:right w:val="single" w:color="auto" w:sz="4" w:space="0"/>
            </w:tcBorders>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反面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bl>
    <w:p>
      <w:pPr>
        <w:widowControl/>
        <w:jc w:val="left"/>
        <w:rPr>
          <w:rFonts w:asciiTheme="minorEastAsia" w:hAnsiTheme="minorEastAsia" w:eastAsiaTheme="minorEastAsia"/>
          <w:sz w:val="30"/>
          <w:szCs w:val="30"/>
        </w:rPr>
      </w:pPr>
    </w:p>
    <w:p>
      <w:pPr>
        <w:widowControl/>
        <w:jc w:val="left"/>
        <w:rPr>
          <w:rFonts w:asciiTheme="minorEastAsia" w:hAnsiTheme="minorEastAsia" w:eastAsiaTheme="minorEastAsia"/>
          <w:sz w:val="28"/>
          <w:szCs w:val="24"/>
        </w:rPr>
      </w:pP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附件8：</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行业基本资质文件</w:t>
      </w:r>
    </w:p>
    <w:p>
      <w:pPr>
        <w:widowControl/>
        <w:jc w:val="left"/>
        <w:rPr>
          <w:rFonts w:asciiTheme="minorEastAsia" w:hAnsiTheme="minorEastAsia" w:eastAsiaTheme="minorEastAsia"/>
          <w:b/>
          <w:bCs/>
          <w:sz w:val="44"/>
        </w:rPr>
      </w:pPr>
      <w:r>
        <w:rPr>
          <w:rFonts w:asciiTheme="minorEastAsia" w:hAnsiTheme="minorEastAsia" w:eastAsiaTheme="minorEastAsia"/>
          <w:b/>
          <w:bCs/>
          <w:sz w:val="44"/>
        </w:rPr>
        <w:br w:type="page"/>
      </w:r>
    </w:p>
    <w:p>
      <w:pPr>
        <w:widowControl/>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附件9：</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其它文件</w:t>
      </w: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bCs/>
          <w:sz w:val="44"/>
          <w:szCs w:val="44"/>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投标文件封皮示例：（封皮贴于密封袋外）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 xml:space="preserve">投  标  文 </w:t>
      </w:r>
      <w:r>
        <w:rPr>
          <w:rFonts w:asciiTheme="minorEastAsia" w:hAnsiTheme="minorEastAsia" w:eastAsiaTheme="minorEastAsia"/>
          <w:b/>
          <w:sz w:val="52"/>
          <w:szCs w:val="52"/>
        </w:rPr>
        <w:t xml:space="preserve"> </w:t>
      </w:r>
      <w:r>
        <w:rPr>
          <w:rFonts w:hint="eastAsia" w:asciiTheme="minorEastAsia" w:hAnsiTheme="minorEastAsia" w:eastAsiaTheme="minorEastAsia"/>
          <w:b/>
          <w:sz w:val="52"/>
          <w:szCs w:val="52"/>
        </w:rPr>
        <w:t>件</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投标文件</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rPr>
          <w:rFonts w:asciiTheme="minorEastAsia" w:hAnsiTheme="minorEastAsia" w:eastAsiaTheme="minorEastAsia"/>
          <w:b/>
          <w:bCs/>
          <w:sz w:val="28"/>
          <w:szCs w:val="28"/>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hint="eastAsia" w:asciiTheme="minorEastAsia" w:hAnsiTheme="minorEastAsia" w:eastAsiaTheme="minorEastAsia"/>
          <w:b/>
          <w:sz w:val="30"/>
          <w:szCs w:val="30"/>
        </w:rPr>
      </w:pPr>
    </w:p>
    <w:p>
      <w:pPr>
        <w:jc w:val="left"/>
        <w:rPr>
          <w:rFonts w:asciiTheme="minorEastAsia" w:hAnsiTheme="minorEastAsia" w:eastAsiaTheme="minorEastAsia"/>
          <w:sz w:val="28"/>
          <w:szCs w:val="24"/>
          <w:u w:val="single"/>
        </w:rPr>
      </w:pPr>
      <w:bookmarkStart w:id="0" w:name="_GoBack"/>
      <w:bookmarkEnd w:id="0"/>
      <w:r>
        <w:rPr>
          <w:rFonts w:hint="eastAsia" w:asciiTheme="minorEastAsia" w:hAnsiTheme="minorEastAsia" w:eastAsiaTheme="minorEastAsia"/>
          <w:b/>
          <w:sz w:val="30"/>
          <w:szCs w:val="30"/>
        </w:rPr>
        <w:t>密封条粘于密封袋开口处并盖骑缝章</w:t>
      </w:r>
    </w:p>
    <w:tbl>
      <w:tblPr>
        <w:tblStyle w:val="7"/>
        <w:tblpPr w:leftFromText="180" w:rightFromText="180" w:vertAnchor="text" w:horzAnchor="margin" w:tblpX="2235" w:tblpY="2"/>
        <w:tblW w:w="0" w:type="auto"/>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Theme="minorEastAsia" w:hAnsiTheme="minorEastAsia" w:eastAsiaTheme="minorEastAsia"/>
                <w:b/>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单位公章                                                                             法定代表人</w:t>
            </w:r>
          </w:p>
          <w:p>
            <w:pPr>
              <w:ind w:left="113" w:right="-147" w:rightChars="-70"/>
              <w:rPr>
                <w:rFonts w:asciiTheme="minorEastAsia" w:hAnsiTheme="minorEastAsia" w:eastAsiaTheme="minorEastAsia"/>
                <w:b/>
                <w:sz w:val="32"/>
                <w:szCs w:val="32"/>
              </w:rPr>
            </w:pPr>
          </w:p>
          <w:p>
            <w:pPr>
              <w:ind w:left="113" w:right="-147" w:rightChars="-7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密               封               条</w:t>
            </w:r>
          </w:p>
          <w:p>
            <w:pPr>
              <w:ind w:left="113" w:right="-147" w:rightChars="-70"/>
              <w:rPr>
                <w:rFonts w:asciiTheme="minorEastAsia" w:hAnsiTheme="minorEastAsia" w:eastAsiaTheme="minorEastAsia"/>
                <w:b/>
                <w:sz w:val="24"/>
              </w:rPr>
            </w:pPr>
          </w:p>
          <w:p>
            <w:pPr>
              <w:ind w:left="113" w:right="-147" w:rightChars="-70"/>
              <w:rPr>
                <w:rFonts w:asciiTheme="minorEastAsia" w:hAnsiTheme="minorEastAsia" w:eastAsiaTheme="minorEastAsia"/>
                <w:b/>
                <w:sz w:val="24"/>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法定代表人                                                                           单位公章</w:t>
            </w:r>
          </w:p>
          <w:p>
            <w:pPr>
              <w:ind w:left="113" w:right="-147" w:rightChars="-70"/>
              <w:rPr>
                <w:rFonts w:asciiTheme="minorEastAsia" w:hAnsiTheme="minorEastAsia" w:eastAsiaTheme="minorEastAsia"/>
                <w:b/>
              </w:rPr>
            </w:pPr>
            <w:r>
              <w:rPr>
                <w:rFonts w:hint="eastAsia" w:asciiTheme="minorEastAsia" w:hAnsiTheme="minorEastAsia" w:eastAsiaTheme="minorEastAsia"/>
                <w:b/>
              </w:rPr>
              <w:t xml:space="preserve">                                                                                             </w:t>
            </w:r>
            <w:r>
              <w:rPr>
                <w:rFonts w:hint="eastAsia" w:asciiTheme="minorEastAsia" w:hAnsiTheme="minorEastAsia" w:eastAsiaTheme="minorEastAsia"/>
              </w:rPr>
              <w:t>年</w:t>
            </w:r>
            <w:r>
              <w:rPr>
                <w:rFonts w:hint="eastAsia" w:asciiTheme="minorEastAsia" w:hAnsiTheme="minorEastAsia" w:eastAsiaTheme="minorEastAsia"/>
                <w:b/>
              </w:rPr>
              <w:t xml:space="preserve">    月    日封</w:t>
            </w:r>
          </w:p>
        </w:tc>
      </w:tr>
    </w:tbl>
    <w:p>
      <w:pPr>
        <w:jc w:val="left"/>
        <w:rPr>
          <w:rFonts w:asciiTheme="minorEastAsia" w:hAnsiTheme="minorEastAsia" w:eastAsiaTheme="minorEastAsia"/>
          <w:b/>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9D86E"/>
    <w:multiLevelType w:val="singleLevel"/>
    <w:tmpl w:val="8C69D86E"/>
    <w:lvl w:ilvl="0" w:tentative="0">
      <w:start w:val="1"/>
      <w:numFmt w:val="decimal"/>
      <w:suff w:val="nothing"/>
      <w:lvlText w:val="%1、"/>
      <w:lvlJc w:val="left"/>
      <w:pPr>
        <w:ind w:left="0" w:firstLine="0"/>
      </w:pPr>
      <w:rPr>
        <w:rFonts w:hint="eastAsia"/>
      </w:rPr>
    </w:lvl>
  </w:abstractNum>
  <w:abstractNum w:abstractNumId="1">
    <w:nsid w:val="E3D675CA"/>
    <w:multiLevelType w:val="singleLevel"/>
    <w:tmpl w:val="E3D675CA"/>
    <w:lvl w:ilvl="0" w:tentative="0">
      <w:start w:val="1"/>
      <w:numFmt w:val="chineseCounting"/>
      <w:suff w:val="nothing"/>
      <w:lvlText w:val="%1、"/>
      <w:lvlJc w:val="left"/>
      <w:rPr>
        <w:rFonts w:hint="eastAsia"/>
      </w:rPr>
    </w:lvl>
  </w:abstractNum>
  <w:abstractNum w:abstractNumId="2">
    <w:nsid w:val="0A202ED7"/>
    <w:multiLevelType w:val="multilevel"/>
    <w:tmpl w:val="0A202ED7"/>
    <w:lvl w:ilvl="0" w:tentative="0">
      <w:start w:val="6"/>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E2F2235"/>
    <w:multiLevelType w:val="multilevel"/>
    <w:tmpl w:val="1E2F2235"/>
    <w:lvl w:ilvl="0" w:tentative="0">
      <w:start w:val="1"/>
      <w:numFmt w:val="decimal"/>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12C4C38"/>
    <w:multiLevelType w:val="multilevel"/>
    <w:tmpl w:val="212C4C38"/>
    <w:lvl w:ilvl="0" w:tentative="0">
      <w:start w:val="2"/>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35B50C84"/>
    <w:multiLevelType w:val="multilevel"/>
    <w:tmpl w:val="35B50C84"/>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decimalEnclosedCircle"/>
      <w:lvlText w:val="%3"/>
      <w:lvlJc w:val="left"/>
      <w:pPr>
        <w:ind w:left="1200" w:hanging="360"/>
      </w:pPr>
      <w:rPr>
        <w:rFonts w:hint="default"/>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63B19E1"/>
    <w:multiLevelType w:val="multilevel"/>
    <w:tmpl w:val="463B19E1"/>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C2D282E"/>
    <w:multiLevelType w:val="multilevel"/>
    <w:tmpl w:val="4C2D282E"/>
    <w:lvl w:ilvl="0" w:tentative="0">
      <w:start w:val="1"/>
      <w:numFmt w:val="decimal"/>
      <w:lvlText w:val="（%1）"/>
      <w:lvlJc w:val="left"/>
      <w:pPr>
        <w:ind w:left="720" w:hanging="720"/>
      </w:pPr>
      <w:rPr>
        <w:rFonts w:hint="default"/>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33B4B57"/>
    <w:multiLevelType w:val="multilevel"/>
    <w:tmpl w:val="533B4B57"/>
    <w:lvl w:ilvl="0" w:tentative="0">
      <w:start w:val="2"/>
      <w:numFmt w:val="decimalEnclosedCircle"/>
      <w:lvlText w:val="%1"/>
      <w:lvlJc w:val="left"/>
      <w:pPr>
        <w:ind w:left="2190" w:hanging="360"/>
      </w:pPr>
      <w:rPr>
        <w:rFonts w:hint="default"/>
      </w:rPr>
    </w:lvl>
    <w:lvl w:ilvl="1" w:tentative="0">
      <w:start w:val="1"/>
      <w:numFmt w:val="lowerLetter"/>
      <w:lvlText w:val="%2)"/>
      <w:lvlJc w:val="left"/>
      <w:pPr>
        <w:ind w:left="2670" w:hanging="420"/>
      </w:pPr>
    </w:lvl>
    <w:lvl w:ilvl="2" w:tentative="0">
      <w:start w:val="1"/>
      <w:numFmt w:val="lowerRoman"/>
      <w:lvlText w:val="%3."/>
      <w:lvlJc w:val="right"/>
      <w:pPr>
        <w:ind w:left="3090" w:hanging="420"/>
      </w:pPr>
    </w:lvl>
    <w:lvl w:ilvl="3" w:tentative="0">
      <w:start w:val="1"/>
      <w:numFmt w:val="decimal"/>
      <w:lvlText w:val="%4."/>
      <w:lvlJc w:val="left"/>
      <w:pPr>
        <w:ind w:left="3510" w:hanging="420"/>
      </w:pPr>
    </w:lvl>
    <w:lvl w:ilvl="4" w:tentative="0">
      <w:start w:val="1"/>
      <w:numFmt w:val="lowerLetter"/>
      <w:lvlText w:val="%5)"/>
      <w:lvlJc w:val="left"/>
      <w:pPr>
        <w:ind w:left="3930" w:hanging="420"/>
      </w:pPr>
    </w:lvl>
    <w:lvl w:ilvl="5" w:tentative="0">
      <w:start w:val="1"/>
      <w:numFmt w:val="lowerRoman"/>
      <w:lvlText w:val="%6."/>
      <w:lvlJc w:val="right"/>
      <w:pPr>
        <w:ind w:left="4350" w:hanging="420"/>
      </w:pPr>
    </w:lvl>
    <w:lvl w:ilvl="6" w:tentative="0">
      <w:start w:val="1"/>
      <w:numFmt w:val="decimal"/>
      <w:lvlText w:val="%7."/>
      <w:lvlJc w:val="left"/>
      <w:pPr>
        <w:ind w:left="4770" w:hanging="420"/>
      </w:pPr>
    </w:lvl>
    <w:lvl w:ilvl="7" w:tentative="0">
      <w:start w:val="1"/>
      <w:numFmt w:val="lowerLetter"/>
      <w:lvlText w:val="%8)"/>
      <w:lvlJc w:val="left"/>
      <w:pPr>
        <w:ind w:left="5190" w:hanging="420"/>
      </w:pPr>
    </w:lvl>
    <w:lvl w:ilvl="8" w:tentative="0">
      <w:start w:val="1"/>
      <w:numFmt w:val="lowerRoman"/>
      <w:lvlText w:val="%9."/>
      <w:lvlJc w:val="right"/>
      <w:pPr>
        <w:ind w:left="5610" w:hanging="420"/>
      </w:pPr>
    </w:lvl>
  </w:abstractNum>
  <w:abstractNum w:abstractNumId="9">
    <w:nsid w:val="6AB74D34"/>
    <w:multiLevelType w:val="multilevel"/>
    <w:tmpl w:val="6AB74D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8BB6A2C"/>
    <w:multiLevelType w:val="multilevel"/>
    <w:tmpl w:val="78BB6A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6"/>
  </w:num>
  <w:num w:numId="4">
    <w:abstractNumId w:val="9"/>
  </w:num>
  <w:num w:numId="5">
    <w:abstractNumId w:val="2"/>
  </w:num>
  <w:num w:numId="6">
    <w:abstractNumId w:val="5"/>
  </w:num>
  <w:num w:numId="7">
    <w:abstractNumId w:val="4"/>
  </w:num>
  <w:num w:numId="8">
    <w:abstractNumId w:val="7"/>
  </w:num>
  <w:num w:numId="9">
    <w:abstractNumId w:val="10"/>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attachedTemplate r:id="rId1"/>
  <w:documentProtection w:enforcement="0"/>
  <w:defaultTabStop w:val="420"/>
  <w:doNotHyphenateCaps/>
  <w:drawingGridVerticalSpacing w:val="156"/>
  <w:noPunctuationKerning w:val="1"/>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3NGQ1OGU1NjAxMGI3Njk2ZGY3ZDliNGQwYjZhODgifQ=="/>
  </w:docVars>
  <w:rsids>
    <w:rsidRoot w:val="00594C3C"/>
    <w:rsid w:val="00005EAC"/>
    <w:rsid w:val="000210C2"/>
    <w:rsid w:val="0003678A"/>
    <w:rsid w:val="00040183"/>
    <w:rsid w:val="00046770"/>
    <w:rsid w:val="00070801"/>
    <w:rsid w:val="000A743C"/>
    <w:rsid w:val="000B00A9"/>
    <w:rsid w:val="000B16B7"/>
    <w:rsid w:val="000B1989"/>
    <w:rsid w:val="000B5665"/>
    <w:rsid w:val="000C470F"/>
    <w:rsid w:val="000C5A08"/>
    <w:rsid w:val="000C5D0F"/>
    <w:rsid w:val="000C7753"/>
    <w:rsid w:val="000D5B6E"/>
    <w:rsid w:val="000E0FAB"/>
    <w:rsid w:val="000E6281"/>
    <w:rsid w:val="000F2F29"/>
    <w:rsid w:val="000F4956"/>
    <w:rsid w:val="00104B76"/>
    <w:rsid w:val="0010592B"/>
    <w:rsid w:val="00106038"/>
    <w:rsid w:val="0011046B"/>
    <w:rsid w:val="001278E5"/>
    <w:rsid w:val="00137FEC"/>
    <w:rsid w:val="00141D13"/>
    <w:rsid w:val="001501ED"/>
    <w:rsid w:val="00164E81"/>
    <w:rsid w:val="00175D73"/>
    <w:rsid w:val="00185190"/>
    <w:rsid w:val="001970C4"/>
    <w:rsid w:val="001A7380"/>
    <w:rsid w:val="001D1F26"/>
    <w:rsid w:val="002119F2"/>
    <w:rsid w:val="00215EB1"/>
    <w:rsid w:val="0022262C"/>
    <w:rsid w:val="002229DB"/>
    <w:rsid w:val="00231E91"/>
    <w:rsid w:val="00233F1A"/>
    <w:rsid w:val="00234D8A"/>
    <w:rsid w:val="0024416C"/>
    <w:rsid w:val="00251A5F"/>
    <w:rsid w:val="002641E8"/>
    <w:rsid w:val="00271F5C"/>
    <w:rsid w:val="0027429D"/>
    <w:rsid w:val="00277BC2"/>
    <w:rsid w:val="00280017"/>
    <w:rsid w:val="002855DF"/>
    <w:rsid w:val="002909B1"/>
    <w:rsid w:val="00295A06"/>
    <w:rsid w:val="002A4876"/>
    <w:rsid w:val="002A7876"/>
    <w:rsid w:val="002C68A0"/>
    <w:rsid w:val="002E1821"/>
    <w:rsid w:val="002E1CDF"/>
    <w:rsid w:val="002E2030"/>
    <w:rsid w:val="00304E01"/>
    <w:rsid w:val="00321082"/>
    <w:rsid w:val="0033212F"/>
    <w:rsid w:val="003533D9"/>
    <w:rsid w:val="003815A4"/>
    <w:rsid w:val="003836AE"/>
    <w:rsid w:val="00390AB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4D6"/>
    <w:rsid w:val="004C5D00"/>
    <w:rsid w:val="004D2AFA"/>
    <w:rsid w:val="004D44D6"/>
    <w:rsid w:val="004E532C"/>
    <w:rsid w:val="004E7EF2"/>
    <w:rsid w:val="004F365B"/>
    <w:rsid w:val="005255EB"/>
    <w:rsid w:val="00533B73"/>
    <w:rsid w:val="00535910"/>
    <w:rsid w:val="00564586"/>
    <w:rsid w:val="005762A9"/>
    <w:rsid w:val="00581E05"/>
    <w:rsid w:val="00582DC7"/>
    <w:rsid w:val="00594C3C"/>
    <w:rsid w:val="005B17AC"/>
    <w:rsid w:val="005B54DB"/>
    <w:rsid w:val="005C1A60"/>
    <w:rsid w:val="005C336E"/>
    <w:rsid w:val="005D107E"/>
    <w:rsid w:val="005D128E"/>
    <w:rsid w:val="005D2121"/>
    <w:rsid w:val="005F752C"/>
    <w:rsid w:val="005F77D7"/>
    <w:rsid w:val="006129A6"/>
    <w:rsid w:val="006154E6"/>
    <w:rsid w:val="00645358"/>
    <w:rsid w:val="00651383"/>
    <w:rsid w:val="00651447"/>
    <w:rsid w:val="006649C5"/>
    <w:rsid w:val="00670D42"/>
    <w:rsid w:val="0067429F"/>
    <w:rsid w:val="00676B07"/>
    <w:rsid w:val="00691CD1"/>
    <w:rsid w:val="006C02CE"/>
    <w:rsid w:val="006D1732"/>
    <w:rsid w:val="006E57C4"/>
    <w:rsid w:val="006F6925"/>
    <w:rsid w:val="007130F5"/>
    <w:rsid w:val="007309EF"/>
    <w:rsid w:val="00743A8C"/>
    <w:rsid w:val="00745B1C"/>
    <w:rsid w:val="00750D08"/>
    <w:rsid w:val="00753490"/>
    <w:rsid w:val="007641DA"/>
    <w:rsid w:val="007710CB"/>
    <w:rsid w:val="00777933"/>
    <w:rsid w:val="007828B4"/>
    <w:rsid w:val="007851EE"/>
    <w:rsid w:val="0079760E"/>
    <w:rsid w:val="007B468F"/>
    <w:rsid w:val="007C0DEC"/>
    <w:rsid w:val="007C3672"/>
    <w:rsid w:val="007D1D8D"/>
    <w:rsid w:val="007E2E7C"/>
    <w:rsid w:val="007F2BED"/>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F59"/>
    <w:rsid w:val="0091190E"/>
    <w:rsid w:val="009306AF"/>
    <w:rsid w:val="00942576"/>
    <w:rsid w:val="0096688D"/>
    <w:rsid w:val="00975EE2"/>
    <w:rsid w:val="009822A8"/>
    <w:rsid w:val="00990E23"/>
    <w:rsid w:val="00991524"/>
    <w:rsid w:val="009946FE"/>
    <w:rsid w:val="00996EF6"/>
    <w:rsid w:val="009B4362"/>
    <w:rsid w:val="009C73A0"/>
    <w:rsid w:val="009E0C89"/>
    <w:rsid w:val="009F178E"/>
    <w:rsid w:val="00A00C8F"/>
    <w:rsid w:val="00A02749"/>
    <w:rsid w:val="00A12A1D"/>
    <w:rsid w:val="00A22ECC"/>
    <w:rsid w:val="00A25FB9"/>
    <w:rsid w:val="00A34BF4"/>
    <w:rsid w:val="00A37F9C"/>
    <w:rsid w:val="00A448DA"/>
    <w:rsid w:val="00A472E2"/>
    <w:rsid w:val="00A51B7D"/>
    <w:rsid w:val="00A56177"/>
    <w:rsid w:val="00A71D14"/>
    <w:rsid w:val="00A818EF"/>
    <w:rsid w:val="00A86DE9"/>
    <w:rsid w:val="00A87B0F"/>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D1667C"/>
    <w:rsid w:val="00D2464F"/>
    <w:rsid w:val="00D251B7"/>
    <w:rsid w:val="00D73CF9"/>
    <w:rsid w:val="00D76D27"/>
    <w:rsid w:val="00D80E0C"/>
    <w:rsid w:val="00D83C87"/>
    <w:rsid w:val="00D86E59"/>
    <w:rsid w:val="00DA18DA"/>
    <w:rsid w:val="00DA452D"/>
    <w:rsid w:val="00DA6140"/>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2A6D"/>
    <w:rsid w:val="00FC5D83"/>
    <w:rsid w:val="00FD446D"/>
    <w:rsid w:val="00FD5553"/>
    <w:rsid w:val="01A26472"/>
    <w:rsid w:val="11D13845"/>
    <w:rsid w:val="12C23A59"/>
    <w:rsid w:val="1C7F652D"/>
    <w:rsid w:val="1D132BE5"/>
    <w:rsid w:val="1E5E5E27"/>
    <w:rsid w:val="1E8D11EB"/>
    <w:rsid w:val="2236384B"/>
    <w:rsid w:val="25F413E1"/>
    <w:rsid w:val="278766C6"/>
    <w:rsid w:val="2F064F10"/>
    <w:rsid w:val="31014362"/>
    <w:rsid w:val="311D0B06"/>
    <w:rsid w:val="33C00E04"/>
    <w:rsid w:val="33D528BB"/>
    <w:rsid w:val="35F22DC0"/>
    <w:rsid w:val="37074CE5"/>
    <w:rsid w:val="3814414B"/>
    <w:rsid w:val="3AA17591"/>
    <w:rsid w:val="40B3559D"/>
    <w:rsid w:val="438576C5"/>
    <w:rsid w:val="48CF15CB"/>
    <w:rsid w:val="4BA01C42"/>
    <w:rsid w:val="51464CCF"/>
    <w:rsid w:val="53F561A1"/>
    <w:rsid w:val="5694614E"/>
    <w:rsid w:val="58523BC2"/>
    <w:rsid w:val="59701ED1"/>
    <w:rsid w:val="5C350A46"/>
    <w:rsid w:val="5EC90411"/>
    <w:rsid w:val="5FC66CD6"/>
    <w:rsid w:val="6502071E"/>
    <w:rsid w:val="679C0FA3"/>
    <w:rsid w:val="6CB3496E"/>
    <w:rsid w:val="716B25F9"/>
    <w:rsid w:val="73602638"/>
    <w:rsid w:val="767945B8"/>
    <w:rsid w:val="768B2B72"/>
    <w:rsid w:val="7A217BDB"/>
    <w:rsid w:val="7B52466B"/>
    <w:rsid w:val="7C50646B"/>
    <w:rsid w:val="7E0A65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9"/>
    <w:semiHidden/>
    <w:unhideWhenUsed/>
    <w:qFormat/>
    <w:uiPriority w:val="99"/>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semiHidden/>
    <w:unhideWhenUsed/>
    <w:qFormat/>
    <w:uiPriority w:val="99"/>
    <w:rPr>
      <w:b/>
      <w:bCs/>
    </w:rPr>
  </w:style>
  <w:style w:type="table" w:styleId="8">
    <w:name w:val="Table Grid"/>
    <w:basedOn w:val="7"/>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styleId="12">
    <w:name w:val="annotation reference"/>
    <w:basedOn w:val="9"/>
    <w:semiHidden/>
    <w:unhideWhenUsed/>
    <w:qFormat/>
    <w:uiPriority w:val="99"/>
    <w:rPr>
      <w:sz w:val="21"/>
      <w:szCs w:val="21"/>
    </w:rPr>
  </w:style>
  <w:style w:type="character" w:customStyle="1" w:styleId="13">
    <w:name w:val="页眉 Char"/>
    <w:basedOn w:val="9"/>
    <w:link w:val="5"/>
    <w:qFormat/>
    <w:uiPriority w:val="99"/>
    <w:rPr>
      <w:rFonts w:ascii="Times New Roman" w:hAnsi="Times New Roman" w:cs="Times New Roman"/>
      <w:sz w:val="18"/>
      <w:szCs w:val="18"/>
    </w:rPr>
  </w:style>
  <w:style w:type="character" w:customStyle="1" w:styleId="14">
    <w:name w:val="页脚 Char"/>
    <w:basedOn w:val="9"/>
    <w:link w:val="4"/>
    <w:qFormat/>
    <w:uiPriority w:val="99"/>
    <w:rPr>
      <w:rFonts w:ascii="Times New Roman" w:hAnsi="Times New Roman" w:cs="Times New Roman"/>
      <w:sz w:val="18"/>
      <w:szCs w:val="18"/>
    </w:rPr>
  </w:style>
  <w:style w:type="paragraph" w:customStyle="1" w:styleId="15">
    <w:name w:val="列出段落1"/>
    <w:basedOn w:val="1"/>
    <w:qFormat/>
    <w:uiPriority w:val="99"/>
    <w:pPr>
      <w:ind w:firstLine="420" w:firstLineChars="200"/>
    </w:pPr>
  </w:style>
  <w:style w:type="paragraph" w:styleId="16">
    <w:name w:val="List Paragraph"/>
    <w:basedOn w:val="1"/>
    <w:unhideWhenUsed/>
    <w:qFormat/>
    <w:uiPriority w:val="34"/>
    <w:pPr>
      <w:ind w:firstLine="420" w:firstLineChars="200"/>
    </w:pPr>
  </w:style>
  <w:style w:type="character" w:customStyle="1" w:styleId="17">
    <w:name w:val="批注文字 Char"/>
    <w:basedOn w:val="9"/>
    <w:link w:val="2"/>
    <w:semiHidden/>
    <w:qFormat/>
    <w:uiPriority w:val="99"/>
    <w:rPr>
      <w:rFonts w:ascii="Calibri" w:hAnsi="Calibri" w:eastAsia="宋体" w:cs="Calibri"/>
      <w:kern w:val="2"/>
      <w:sz w:val="21"/>
      <w:szCs w:val="21"/>
    </w:rPr>
  </w:style>
  <w:style w:type="character" w:customStyle="1" w:styleId="18">
    <w:name w:val="批注主题 Char"/>
    <w:basedOn w:val="17"/>
    <w:link w:val="6"/>
    <w:semiHidden/>
    <w:qFormat/>
    <w:uiPriority w:val="99"/>
    <w:rPr>
      <w:rFonts w:ascii="Calibri" w:hAnsi="Calibri" w:eastAsia="宋体" w:cs="Calibri"/>
      <w:b/>
      <w:bCs/>
      <w:kern w:val="2"/>
      <w:sz w:val="21"/>
      <w:szCs w:val="21"/>
    </w:rPr>
  </w:style>
  <w:style w:type="character" w:customStyle="1" w:styleId="19">
    <w:name w:val="批注框文本 Char"/>
    <w:basedOn w:val="9"/>
    <w:link w:val="3"/>
    <w:semiHidden/>
    <w:qFormat/>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BFB62-8966-4996-9EF3-EC97A728AB4B}">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Company>Dell Computer</Company>
  <Pages>15</Pages>
  <Words>1972</Words>
  <Characters>2046</Characters>
  <Lines>23</Lines>
  <Paragraphs>6</Paragraphs>
  <TotalTime>4</TotalTime>
  <ScaleCrop>false</ScaleCrop>
  <LinksUpToDate>false</LinksUpToDate>
  <CharactersWithSpaces>3023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2022-05-10T02:36:00Z</dcterms:created>
  <dc:creator>hx</dc:creator>
  <cp:lastModifiedBy>宇</cp:lastModifiedBy>
  <dcterms:modified xsi:type="dcterms:W3CDTF">2022-08-26T11:50:37Z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5A15249173F14EDAA56494B2D562F99F</vt:lpwstr>
  </property>
</Properties>
</file>