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E10826" w:rsidRPr="00E108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无纺布袋</w:t>
      </w:r>
      <w:r w:rsidR="0085107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比价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3A1F2E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E10826" w:rsidRPr="00E108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无纺布袋</w:t>
      </w:r>
      <w:r w:rsidR="003A1F2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E10826" w:rsidRPr="003A1F2E">
        <w:rPr>
          <w:rFonts w:ascii="微软雅黑" w:eastAsia="微软雅黑" w:hAnsi="微软雅黑" w:hint="eastAsia"/>
          <w:b/>
          <w:sz w:val="28"/>
          <w:szCs w:val="24"/>
          <w:u w:val="single"/>
        </w:rPr>
        <w:t>无纺布袋</w:t>
      </w:r>
      <w:r w:rsidR="003A1F2E"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 </w:t>
      </w:r>
      <w:r w:rsidR="00263BEC">
        <w:rPr>
          <w:rFonts w:ascii="微软雅黑" w:eastAsia="微软雅黑" w:hAnsi="微软雅黑" w:hint="eastAsia"/>
          <w:b/>
          <w:sz w:val="28"/>
          <w:szCs w:val="24"/>
        </w:rPr>
        <w:t>三方比价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E10826" w:rsidRPr="00E108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无纺布袋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CD13DA" w:rsidRPr="00E10826" w:rsidRDefault="00CD13DA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85107E">
        <w:rPr>
          <w:rFonts w:asciiTheme="minorEastAsia" w:eastAsiaTheme="minorEastAsia" w:hAnsiTheme="minorEastAsia" w:hint="eastAsia"/>
          <w:b/>
          <w:sz w:val="28"/>
          <w:szCs w:val="24"/>
        </w:rPr>
        <w:t>北京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153B34" w:rsidRPr="00153B34" w:rsidRDefault="00153B34" w:rsidP="00153B34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1.材质要求：无纺布全新料，</w:t>
      </w:r>
      <w:proofErr w:type="gramStart"/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淋哑膜</w:t>
      </w:r>
      <w:proofErr w:type="gramEnd"/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，字体烫黄金；</w:t>
      </w:r>
    </w:p>
    <w:p w:rsidR="00153B34" w:rsidRPr="00153B34" w:rsidRDefault="00153B34" w:rsidP="00153B34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2.克重：</w:t>
      </w:r>
      <w:proofErr w:type="gramStart"/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淋膜前</w:t>
      </w:r>
      <w:proofErr w:type="gramEnd"/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不低于120g，</w:t>
      </w:r>
      <w:proofErr w:type="gramStart"/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淋膜后</w:t>
      </w:r>
      <w:proofErr w:type="gramEnd"/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不低于1</w:t>
      </w:r>
      <w:r w:rsidR="0033377C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4</w:t>
      </w:r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0g；</w:t>
      </w:r>
    </w:p>
    <w:p w:rsidR="00153B34" w:rsidRPr="00153B34" w:rsidRDefault="00153B34" w:rsidP="00153B34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3.印刷要求：双面满版四色彩印</w:t>
      </w:r>
    </w:p>
    <w:p w:rsidR="00153B34" w:rsidRPr="00153B34" w:rsidRDefault="00153B34" w:rsidP="00153B34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4.工艺：四面包边缝纫，提手处十字交叉缝纫；</w:t>
      </w:r>
    </w:p>
    <w:p w:rsidR="00153B34" w:rsidRPr="00153B34" w:rsidRDefault="00153B34" w:rsidP="00153B34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5、承重能力不低于5kg</w:t>
      </w:r>
    </w:p>
    <w:p w:rsidR="00153B34" w:rsidRDefault="00153B34" w:rsidP="00153B34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153B34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6.包装：外包装需注明箱容；</w:t>
      </w:r>
    </w:p>
    <w:p w:rsidR="000210C2" w:rsidRPr="00164E81" w:rsidRDefault="002E2030" w:rsidP="00153B34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4C411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DF3AEC" w:rsidRDefault="008A3404" w:rsidP="00DF3AEC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</w:t>
      </w:r>
      <w:r w:rsidR="00B52A6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  公告期结束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52A6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17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计划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535910" w:rsidRPr="008A48A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A1F2E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比价保证金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52A62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67283E">
        <w:rPr>
          <w:rFonts w:asciiTheme="minorEastAsia" w:eastAsiaTheme="minorEastAsia" w:hAnsiTheme="minorEastAsia" w:hint="eastAsia"/>
          <w:sz w:val="28"/>
          <w:szCs w:val="24"/>
        </w:rPr>
        <w:t>北京红星酒业有限公司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DF3AEC">
        <w:rPr>
          <w:rFonts w:asciiTheme="minorEastAsia" w:eastAsiaTheme="minorEastAsia" w:hAnsiTheme="minorEastAsia" w:hint="eastAsia"/>
          <w:sz w:val="28"/>
          <w:szCs w:val="24"/>
        </w:rPr>
        <w:t>10263000000671197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5C336E" w:rsidRPr="00090F4F" w:rsidRDefault="0027429D" w:rsidP="00090F4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52A62">
        <w:rPr>
          <w:rFonts w:asciiTheme="minorEastAsia" w:eastAsiaTheme="minorEastAsia" w:hAnsiTheme="minorEastAsia" w:hint="eastAsia"/>
          <w:sz w:val="28"/>
          <w:szCs w:val="24"/>
          <w:u w:val="single"/>
        </w:rPr>
        <w:t>17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52A62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52A62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3A1F2E" w:rsidRDefault="00CD13DA" w:rsidP="003A1F2E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 w:rsidRPr="003A1F2E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3A1F2E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3A1F2E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3A1F2E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CD13DA" w:rsidRDefault="00090F4F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3A1F2E">
        <w:rPr>
          <w:rFonts w:asciiTheme="minorEastAsia" w:eastAsiaTheme="minorEastAsia" w:hAnsiTheme="minorEastAsia" w:hint="eastAsia"/>
          <w:sz w:val="28"/>
          <w:szCs w:val="24"/>
        </w:rPr>
        <w:t>开标时间</w:t>
      </w:r>
      <w:r w:rsidR="00B52A62">
        <w:rPr>
          <w:rFonts w:asciiTheme="minorEastAsia" w:eastAsiaTheme="minorEastAsia" w:hAnsiTheme="minorEastAsia" w:hint="eastAsia"/>
          <w:sz w:val="28"/>
          <w:szCs w:val="24"/>
        </w:rPr>
        <w:t>另行通知。采用</w:t>
      </w:r>
      <w:r w:rsidR="00DF3AEC">
        <w:rPr>
          <w:rFonts w:asciiTheme="minorEastAsia" w:eastAsiaTheme="minorEastAsia" w:hAnsiTheme="minorEastAsia" w:hint="eastAsia"/>
          <w:sz w:val="28"/>
          <w:szCs w:val="24"/>
        </w:rPr>
        <w:t>低价中标原则，不需要供应商到场参加。</w:t>
      </w:r>
      <w:r w:rsidR="00B52A62">
        <w:rPr>
          <w:rFonts w:asciiTheme="minorEastAsia" w:eastAsiaTheme="minorEastAsia" w:hAnsiTheme="minorEastAsia" w:hint="eastAsia"/>
          <w:sz w:val="28"/>
          <w:szCs w:val="24"/>
        </w:rPr>
        <w:t>中标供应商打样到符合我方材质要求标准。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4C4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李静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51202518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北京红星酒业有限公司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A1F2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bookmarkStart w:id="0" w:name="_GoBack"/>
      <w:bookmarkEnd w:id="0"/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 w:rsidR="003A1F2E">
        <w:rPr>
          <w:rFonts w:asciiTheme="minorEastAsia" w:eastAsiaTheme="minorEastAsia" w:hAnsiTheme="minorEastAsia" w:hint="eastAsia"/>
          <w:sz w:val="28"/>
          <w:szCs w:val="24"/>
          <w:u w:val="single"/>
        </w:rPr>
        <w:t>年7月2日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A1F2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279" w:rsidRDefault="008D6279" w:rsidP="00AA7763">
      <w:r>
        <w:separator/>
      </w:r>
    </w:p>
  </w:endnote>
  <w:endnote w:type="continuationSeparator" w:id="0">
    <w:p w:rsidR="008D6279" w:rsidRDefault="008D6279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279" w:rsidRDefault="008D6279" w:rsidP="00AA7763">
      <w:r>
        <w:separator/>
      </w:r>
    </w:p>
  </w:footnote>
  <w:footnote w:type="continuationSeparator" w:id="0">
    <w:p w:rsidR="008D6279" w:rsidRDefault="008D6279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F2E" w:rsidRDefault="003A1F2E">
    <w:pPr>
      <w:pStyle w:val="a4"/>
    </w:pPr>
    <w:r>
      <w:ptab w:relativeTo="margin" w:alignment="center" w:leader="none"/>
    </w:r>
    <w:r>
      <w:ptab w:relativeTo="margin" w:alignment="right" w:leader="none"/>
    </w:r>
    <w:r w:rsidRPr="003A1F2E">
      <w:t>HX-QYSCB-2019-BJ-002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53B34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63BEC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3377C"/>
    <w:rsid w:val="00334710"/>
    <w:rsid w:val="003815A4"/>
    <w:rsid w:val="00397256"/>
    <w:rsid w:val="003A159D"/>
    <w:rsid w:val="003A1F2E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A6D9D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283E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107E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8D6279"/>
    <w:rsid w:val="00901FC8"/>
    <w:rsid w:val="00906F59"/>
    <w:rsid w:val="00912CBB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6E9A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52A62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B07AD"/>
    <w:rsid w:val="00DC2239"/>
    <w:rsid w:val="00DD69BF"/>
    <w:rsid w:val="00DE3E45"/>
    <w:rsid w:val="00DE7B6B"/>
    <w:rsid w:val="00DF3AEC"/>
    <w:rsid w:val="00DF44A5"/>
    <w:rsid w:val="00DF6180"/>
    <w:rsid w:val="00DF6ED9"/>
    <w:rsid w:val="00E1012D"/>
    <w:rsid w:val="00E10826"/>
    <w:rsid w:val="00E23B94"/>
    <w:rsid w:val="00E26E98"/>
    <w:rsid w:val="00E34661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1FAD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3CED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A9D59D-707F-474E-AC37-CC6048F6C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18</TotalTime>
  <Pages>1</Pages>
  <Words>456</Words>
  <Characters>2603</Characters>
  <Application>Microsoft Office Word</Application>
  <DocSecurity>0</DocSecurity>
  <Lines>21</Lines>
  <Paragraphs>6</Paragraphs>
  <ScaleCrop>false</ScaleCrop>
  <Company>Dell Computer</Company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6</cp:revision>
  <cp:lastPrinted>2017-11-20T05:26:00Z</cp:lastPrinted>
  <dcterms:created xsi:type="dcterms:W3CDTF">2019-07-01T07:00:00Z</dcterms:created>
  <dcterms:modified xsi:type="dcterms:W3CDTF">2019-07-02T06:37:00Z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