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661C64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 w:rsidR="00D83F91" w:rsidRPr="00D83F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D83F91" w:rsidRPr="00D83F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安防系统</w:t>
      </w:r>
      <w:r w:rsidR="002E7C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D83F91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proofErr w:type="gramStart"/>
      <w:r w:rsidR="002D3B0A" w:rsidRPr="00D83F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安防系统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D83F9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proofErr w:type="gramStart"/>
      <w:r w:rsidR="00D83F91" w:rsidRPr="00D83F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D83F91" w:rsidRPr="00D83F9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安防系统</w:t>
      </w:r>
      <w:bookmarkStart w:id="0" w:name="_GoBack"/>
      <w:bookmarkEnd w:id="0"/>
    </w:p>
    <w:p w:rsidR="00185190" w:rsidRDefault="00185190" w:rsidP="00D83F9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D83F9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2E7C9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山西省晋中市</w:t>
      </w:r>
    </w:p>
    <w:p w:rsidR="00185190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2C25A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23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30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C25AF" w:rsidRDefault="002E2030" w:rsidP="002C25AF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2D3B0A" w:rsidRDefault="002D3B0A" w:rsidP="002D3B0A">
      <w:pPr>
        <w:tabs>
          <w:tab w:val="left" w:pos="6480"/>
        </w:tabs>
        <w:jc w:val="left"/>
        <w:rPr>
          <w:rFonts w:asciiTheme="minorEastAsia" w:eastAsiaTheme="minorEastAsia" w:hAnsiTheme="minorEastAsia"/>
          <w:sz w:val="24"/>
          <w:szCs w:val="24"/>
        </w:rPr>
      </w:pPr>
      <w:r w:rsidRPr="002D3B0A">
        <w:rPr>
          <w:rFonts w:asciiTheme="minorEastAsia" w:eastAsiaTheme="minorEastAsia" w:hAnsiTheme="minorEastAsia"/>
          <w:sz w:val="24"/>
          <w:szCs w:val="24"/>
        </w:rPr>
        <w:t>门禁系统：大门口安装两通道速通门，授权人员刷卡进入厂区；</w:t>
      </w:r>
    </w:p>
    <w:p w:rsidR="002E7C97" w:rsidRPr="002D3B0A" w:rsidRDefault="002D3B0A" w:rsidP="002D3B0A">
      <w:pPr>
        <w:tabs>
          <w:tab w:val="left" w:pos="6480"/>
        </w:tabs>
        <w:jc w:val="left"/>
        <w:rPr>
          <w:rFonts w:asciiTheme="minorEastAsia" w:eastAsiaTheme="minorEastAsia" w:hAnsiTheme="minorEastAsia"/>
          <w:noProof/>
          <w:sz w:val="24"/>
          <w:szCs w:val="24"/>
        </w:rPr>
      </w:pPr>
      <w:r w:rsidRPr="002D3B0A">
        <w:rPr>
          <w:rFonts w:asciiTheme="minorEastAsia" w:eastAsiaTheme="minorEastAsia" w:hAnsiTheme="minorEastAsia"/>
          <w:sz w:val="24"/>
          <w:szCs w:val="24"/>
        </w:rPr>
        <w:t>各</w:t>
      </w:r>
      <w:proofErr w:type="gramStart"/>
      <w:r w:rsidRPr="002D3B0A">
        <w:rPr>
          <w:rFonts w:asciiTheme="minorEastAsia" w:eastAsiaTheme="minorEastAsia" w:hAnsiTheme="minorEastAsia"/>
          <w:sz w:val="24"/>
          <w:szCs w:val="24"/>
        </w:rPr>
        <w:t>单体楼</w:t>
      </w:r>
      <w:proofErr w:type="gramEnd"/>
      <w:r w:rsidRPr="002D3B0A">
        <w:rPr>
          <w:rFonts w:asciiTheme="minorEastAsia" w:eastAsiaTheme="minorEastAsia" w:hAnsiTheme="minorEastAsia"/>
          <w:sz w:val="24"/>
          <w:szCs w:val="24"/>
        </w:rPr>
        <w:t>楼门设置门禁（共41个），授权人员才能进入受控的区域。</w:t>
      </w:r>
      <w:r w:rsidRPr="002D3B0A">
        <w:rPr>
          <w:rFonts w:asciiTheme="minorEastAsia" w:eastAsiaTheme="minorEastAsia" w:hAnsiTheme="minorEastAsia"/>
          <w:sz w:val="24"/>
          <w:szCs w:val="24"/>
        </w:rPr>
        <w:br/>
        <w:t>消费系统：</w:t>
      </w:r>
      <w:proofErr w:type="gramStart"/>
      <w:r w:rsidRPr="002D3B0A">
        <w:rPr>
          <w:rFonts w:asciiTheme="minorEastAsia" w:eastAsiaTheme="minorEastAsia" w:hAnsiTheme="minorEastAsia"/>
          <w:sz w:val="24"/>
          <w:szCs w:val="24"/>
        </w:rPr>
        <w:t>门禁卡集成</w:t>
      </w:r>
      <w:proofErr w:type="gramEnd"/>
      <w:r w:rsidRPr="002D3B0A">
        <w:rPr>
          <w:rFonts w:asciiTheme="minorEastAsia" w:eastAsiaTheme="minorEastAsia" w:hAnsiTheme="minorEastAsia"/>
          <w:sz w:val="24"/>
          <w:szCs w:val="24"/>
        </w:rPr>
        <w:t>餐卡功能实现就餐消费管理，实现餐厅无饭票、消费点无现金流通的统一收费管理模式。</w:t>
      </w:r>
      <w:r w:rsidRPr="002D3B0A">
        <w:rPr>
          <w:rFonts w:asciiTheme="minorEastAsia" w:eastAsiaTheme="minorEastAsia" w:hAnsiTheme="minorEastAsia"/>
          <w:sz w:val="24"/>
          <w:szCs w:val="24"/>
        </w:rPr>
        <w:br/>
        <w:t>可视对讲系统：生产车间一楼仓储与二楼高位槽之间使用可视对讲设备，保证生产设备在停止状态下，二</w:t>
      </w:r>
      <w:proofErr w:type="gramStart"/>
      <w:r w:rsidRPr="002D3B0A">
        <w:rPr>
          <w:rFonts w:asciiTheme="minorEastAsia" w:eastAsiaTheme="minorEastAsia" w:hAnsiTheme="minorEastAsia"/>
          <w:sz w:val="24"/>
          <w:szCs w:val="24"/>
        </w:rPr>
        <w:t>楼操作</w:t>
      </w:r>
      <w:proofErr w:type="gramEnd"/>
      <w:r w:rsidRPr="002D3B0A">
        <w:rPr>
          <w:rFonts w:asciiTheme="minorEastAsia" w:eastAsiaTheme="minorEastAsia" w:hAnsiTheme="minorEastAsia"/>
          <w:sz w:val="24"/>
          <w:szCs w:val="24"/>
        </w:rPr>
        <w:t>人员能及时</w:t>
      </w:r>
      <w:proofErr w:type="gramStart"/>
      <w:r w:rsidRPr="002D3B0A">
        <w:rPr>
          <w:rFonts w:asciiTheme="minorEastAsia" w:eastAsiaTheme="minorEastAsia" w:hAnsiTheme="minorEastAsia"/>
          <w:sz w:val="24"/>
          <w:szCs w:val="24"/>
        </w:rPr>
        <w:t>作出</w:t>
      </w:r>
      <w:proofErr w:type="gramEnd"/>
      <w:r w:rsidRPr="002D3B0A">
        <w:rPr>
          <w:rFonts w:asciiTheme="minorEastAsia" w:eastAsiaTheme="minorEastAsia" w:hAnsiTheme="minorEastAsia"/>
          <w:sz w:val="24"/>
          <w:szCs w:val="24"/>
        </w:rPr>
        <w:t>判断。</w:t>
      </w:r>
      <w:r w:rsidRPr="002D3B0A">
        <w:rPr>
          <w:rFonts w:asciiTheme="minorEastAsia" w:eastAsiaTheme="minorEastAsia" w:hAnsiTheme="minorEastAsia"/>
          <w:sz w:val="24"/>
          <w:szCs w:val="24"/>
        </w:rPr>
        <w:br/>
        <w:t>访客系统：可刷身份证录入访客身份信息，有效管理外来人员访问。</w:t>
      </w:r>
      <w:r w:rsidRPr="002D3B0A">
        <w:rPr>
          <w:rFonts w:asciiTheme="minorEastAsia" w:eastAsiaTheme="minorEastAsia" w:hAnsiTheme="minorEastAsia"/>
          <w:sz w:val="24"/>
          <w:szCs w:val="24"/>
        </w:rPr>
        <w:br/>
        <w:t>道闸装置：门口安装带栅栏的道闸装置，控制车辆进出并兼有屏障作用。</w:t>
      </w:r>
      <w:r w:rsidR="002E7C97" w:rsidRPr="002D3B0A">
        <w:rPr>
          <w:rFonts w:asciiTheme="minorEastAsia" w:eastAsiaTheme="minorEastAsia" w:hAnsiTheme="minorEastAsia" w:hint="eastAsia"/>
          <w:sz w:val="24"/>
          <w:szCs w:val="24"/>
        </w:rPr>
        <w:tab/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注册资本：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500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9788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822382" w:rsidRDefault="00A34BF4" w:rsidP="0029788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FE0C0C" w:rsidRPr="00822382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581E05" w:rsidRPr="00020EF4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020EF4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020EF4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020EF4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020EF4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020EF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020EF4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020EF4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020EF4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proofErr w:type="gramStart"/>
      <w:r w:rsidRPr="00020EF4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Pr="00020EF4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三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2D3B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</w:rPr>
        <w:t>7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533D9" w:rsidRPr="00A90881" w:rsidRDefault="006649C5" w:rsidP="00A90881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2D3B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</w:rPr>
        <w:t>7</w:t>
      </w:r>
      <w:r w:rsidR="00C17FC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C17FCA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990E23" w:rsidP="00A90881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B44D84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90881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60D31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Pr="00164E81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A02749"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53FA1">
        <w:rPr>
          <w:rFonts w:asciiTheme="minorEastAsia" w:eastAsiaTheme="minorEastAsia" w:hAnsiTheme="minorEastAsia" w:hint="eastAsia"/>
          <w:sz w:val="28"/>
          <w:szCs w:val="24"/>
        </w:rPr>
        <w:t>后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1F3F75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0B5665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B44D84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 w:rsidRPr="00B44D84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C55833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D5B6E"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 w:rsidR="0096688D"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55833" w:rsidRDefault="00DD2BAB" w:rsidP="00C55833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结束后，</w:t>
      </w:r>
      <w:r w:rsidR="00C55833">
        <w:rPr>
          <w:rFonts w:asciiTheme="minorEastAsia" w:eastAsiaTheme="minorEastAsia" w:hAnsiTheme="minorEastAsia" w:hint="eastAsia"/>
          <w:sz w:val="28"/>
          <w:szCs w:val="24"/>
        </w:rPr>
        <w:t>投标</w:t>
      </w:r>
      <w:r>
        <w:rPr>
          <w:rFonts w:asciiTheme="minorEastAsia" w:eastAsiaTheme="minorEastAsia" w:hAnsiTheme="minorEastAsia" w:hint="eastAsia"/>
          <w:sz w:val="28"/>
          <w:szCs w:val="24"/>
        </w:rPr>
        <w:t>人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在开标后15个工作日内无息退回投标人账户；</w:t>
      </w:r>
    </w:p>
    <w:p w:rsidR="00D567D7" w:rsidRPr="001D4CB3" w:rsidRDefault="00D567D7" w:rsidP="00C55833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D567D7" w:rsidRPr="001D4CB3" w:rsidRDefault="00D567D7" w:rsidP="00D567D7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C336E" w:rsidRPr="00A90881" w:rsidRDefault="0027429D" w:rsidP="00A9088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D2BAB" w:rsidRDefault="001A7380" w:rsidP="00DD2BAB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5A0B51" w:rsidRDefault="00482EE8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 w:rsidRPr="005A0B51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5A0B5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5A0B5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4861AD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6C02CE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762A9"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535910"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822382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BB628C" w:rsidRPr="00BB628C" w:rsidRDefault="00BB628C" w:rsidP="00A90881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5A0B51" w:rsidRDefault="005A0B51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5A0B51" w:rsidRPr="00D567D7" w:rsidRDefault="005A0B51" w:rsidP="005A0B51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</w:rPr>
        <w:t>11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C55833">
        <w:rPr>
          <w:rFonts w:asciiTheme="minorEastAsia" w:eastAsiaTheme="minorEastAsia" w:hAnsiTheme="minorEastAsia" w:hint="eastAsia"/>
          <w:b/>
          <w:sz w:val="28"/>
          <w:szCs w:val="24"/>
        </w:rPr>
        <w:t>1</w:t>
      </w:r>
      <w:r w:rsidR="002D3B0A">
        <w:rPr>
          <w:rFonts w:asciiTheme="minorEastAsia" w:eastAsiaTheme="minorEastAsia" w:hAnsiTheme="minorEastAsia" w:hint="eastAsia"/>
          <w:b/>
          <w:sz w:val="28"/>
          <w:szCs w:val="24"/>
        </w:rPr>
        <w:t>7</w:t>
      </w:r>
      <w:r w:rsidRPr="00D567D7"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，开标时间招标人另行通知。</w:t>
      </w:r>
    </w:p>
    <w:p w:rsidR="005A0B51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Pr="006649C5">
        <w:rPr>
          <w:rFonts w:asciiTheme="minorEastAsia" w:eastAsiaTheme="minorEastAsia" w:hAnsiTheme="minorEastAsia" w:hint="eastAsia"/>
          <w:sz w:val="28"/>
          <w:szCs w:val="24"/>
        </w:rPr>
        <w:t>发送</w:t>
      </w:r>
      <w:r>
        <w:rPr>
          <w:rFonts w:asciiTheme="minorEastAsia" w:eastAsiaTheme="minorEastAsia" w:hAnsiTheme="minorEastAsia" w:hint="eastAsia"/>
          <w:sz w:val="28"/>
          <w:szCs w:val="24"/>
        </w:rPr>
        <w:t>招标文件</w:t>
      </w:r>
    </w:p>
    <w:p w:rsidR="005A0B51" w:rsidRPr="00822382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评标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原则为综合评分原则。</w:t>
      </w:r>
    </w:p>
    <w:p w:rsidR="005A0B51" w:rsidRPr="006649C5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t>评选现场不需要投标人到</w:t>
      </w:r>
      <w:r>
        <w:rPr>
          <w:rFonts w:asciiTheme="minorEastAsia" w:eastAsiaTheme="minorEastAsia" w:hAnsiTheme="minorEastAsia" w:hint="eastAsia"/>
          <w:sz w:val="28"/>
          <w:szCs w:val="24"/>
        </w:rPr>
        <w:t>达现场，保持电话畅通，投标文件邮寄到我方指定接收人，接收人联系方式及地址参照本公告第十四条。</w:t>
      </w:r>
    </w:p>
    <w:p w:rsidR="005A0B51" w:rsidRPr="006649C5" w:rsidRDefault="005A0B51" w:rsidP="005A0B51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5A0B51" w:rsidRPr="00164E81" w:rsidRDefault="005A0B51" w:rsidP="005A0B51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</w:t>
      </w:r>
      <w:r w:rsidRPr="00822382">
        <w:rPr>
          <w:rFonts w:asciiTheme="minorEastAsia" w:eastAsiaTheme="minorEastAsia" w:hAnsiTheme="minorEastAsia" w:hint="eastAsia"/>
          <w:sz w:val="28"/>
          <w:szCs w:val="24"/>
        </w:rPr>
        <w:t>报价不含税单价、含税单价、税率、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报价人、报价日期、联系电话等项目”填写齐全，并加盖公章（红章）。</w:t>
      </w:r>
    </w:p>
    <w:p w:rsidR="005A0B51" w:rsidRDefault="005A0B51" w:rsidP="005A0B5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5A0B51" w:rsidRDefault="005A0B51" w:rsidP="005A0B51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报价单与投标文件分别密封，于</w:t>
      </w:r>
      <w:r w:rsidR="002D3B0A">
        <w:rPr>
          <w:rFonts w:asciiTheme="minorEastAsia" w:eastAsiaTheme="minorEastAsia" w:hAnsiTheme="minorEastAsia" w:hint="eastAsia"/>
          <w:sz w:val="28"/>
          <w:szCs w:val="24"/>
        </w:rPr>
        <w:t>5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D60D31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2D3B0A">
        <w:rPr>
          <w:rFonts w:asciiTheme="minorEastAsia" w:eastAsiaTheme="minorEastAsia" w:hAnsiTheme="minorEastAsia" w:hint="eastAsia"/>
          <w:sz w:val="28"/>
          <w:szCs w:val="24"/>
        </w:rPr>
        <w:t>7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C8611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前递交。（封皮及密封条参考附件（8）</w:t>
      </w:r>
    </w:p>
    <w:p w:rsidR="00F2715D" w:rsidRPr="00F2715D" w:rsidRDefault="005A0B51" w:rsidP="005A0B51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</w:t>
      </w:r>
      <w:r w:rsidR="00F2715D" w:rsidRPr="00F2715D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F2715D" w:rsidRDefault="0024416C" w:rsidP="00F2715D">
      <w:pPr>
        <w:rPr>
          <w:rFonts w:asciiTheme="minorEastAsia" w:eastAsiaTheme="minorEastAsia" w:hAnsiTheme="minorEastAsia"/>
          <w:b/>
          <w:sz w:val="28"/>
          <w:szCs w:val="24"/>
        </w:rPr>
      </w:pPr>
      <w:r w:rsidRPr="00F2715D"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F2715D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F2715D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匡明平</w:t>
      </w:r>
    </w:p>
    <w:p w:rsidR="00A90881" w:rsidRPr="003526E8" w:rsidRDefault="000D5B6E" w:rsidP="003526E8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2D3B0A" w:rsidRPr="002D3B0A">
        <w:rPr>
          <w:rFonts w:asciiTheme="majorEastAsia" w:eastAsiaTheme="majorEastAsia" w:hAnsiTheme="majorEastAsia"/>
          <w:sz w:val="28"/>
          <w:szCs w:val="28"/>
          <w:u w:val="single"/>
        </w:rPr>
        <w:t>13522884733</w:t>
      </w:r>
    </w:p>
    <w:p w:rsidR="002C163E" w:rsidRDefault="004001E8" w:rsidP="002C163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2D3B0A" w:rsidRDefault="002D3B0A" w:rsidP="002C163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北京红星股份有限公司六曲香分公司</w:t>
      </w:r>
    </w:p>
    <w:p w:rsidR="00815B8C" w:rsidRPr="003526E8" w:rsidRDefault="004001E8" w:rsidP="002C163E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1F3F75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2D124F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2D3B0A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</w:t>
      </w: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55833" w:rsidRDefault="00C5583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D3B0A" w:rsidRDefault="002D3B0A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lastRenderedPageBreak/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823D66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07AA" w:rsidRDefault="00C807AA" w:rsidP="00AA7763">
      <w:r>
        <w:separator/>
      </w:r>
    </w:p>
  </w:endnote>
  <w:endnote w:type="continuationSeparator" w:id="0">
    <w:p w:rsidR="00C807AA" w:rsidRDefault="00C807AA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07AA" w:rsidRDefault="00C807AA" w:rsidP="00AA7763">
      <w:r>
        <w:separator/>
      </w:r>
    </w:p>
  </w:footnote>
  <w:footnote w:type="continuationSeparator" w:id="0">
    <w:p w:rsidR="00C807AA" w:rsidRDefault="00C807AA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29F" w:rsidRDefault="0072444D">
    <w:pPr>
      <w:pStyle w:val="a4"/>
    </w:pPr>
    <w:r>
      <w:ptab w:relativeTo="margin" w:alignment="center" w:leader="none"/>
    </w:r>
    <w:r>
      <w:ptab w:relativeTo="margin" w:alignment="right" w:leader="none"/>
    </w:r>
    <w:r w:rsidRPr="0072444D">
      <w:t>HX-CGB-2019-ZB-010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7D0322E"/>
    <w:multiLevelType w:val="hybridMultilevel"/>
    <w:tmpl w:val="3DD20BEE"/>
    <w:lvl w:ilvl="0" w:tplc="BCEC43F2">
      <w:start w:val="1"/>
      <w:numFmt w:val="decimal"/>
      <w:lvlText w:val="%1、"/>
      <w:lvlJc w:val="left"/>
      <w:pPr>
        <w:tabs>
          <w:tab w:val="num" w:pos="862"/>
        </w:tabs>
        <w:ind w:left="862" w:hanging="720"/>
      </w:pPr>
      <w:rPr>
        <w:rFonts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5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4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6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3"/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06847"/>
    <w:rsid w:val="00014391"/>
    <w:rsid w:val="00014948"/>
    <w:rsid w:val="00020EF4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92167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78E5"/>
    <w:rsid w:val="001352C4"/>
    <w:rsid w:val="0013609F"/>
    <w:rsid w:val="00137FEC"/>
    <w:rsid w:val="00141D13"/>
    <w:rsid w:val="001501ED"/>
    <w:rsid w:val="001513F7"/>
    <w:rsid w:val="00160336"/>
    <w:rsid w:val="0016240A"/>
    <w:rsid w:val="00164E81"/>
    <w:rsid w:val="00175D73"/>
    <w:rsid w:val="0018272B"/>
    <w:rsid w:val="00185190"/>
    <w:rsid w:val="001970C4"/>
    <w:rsid w:val="001A7380"/>
    <w:rsid w:val="001C4463"/>
    <w:rsid w:val="001C5240"/>
    <w:rsid w:val="001D1F26"/>
    <w:rsid w:val="001E070C"/>
    <w:rsid w:val="001F1203"/>
    <w:rsid w:val="001F3F75"/>
    <w:rsid w:val="002119F2"/>
    <w:rsid w:val="00212FBD"/>
    <w:rsid w:val="00215EB1"/>
    <w:rsid w:val="002229DB"/>
    <w:rsid w:val="00225DDC"/>
    <w:rsid w:val="00226A48"/>
    <w:rsid w:val="00231E91"/>
    <w:rsid w:val="00233F1A"/>
    <w:rsid w:val="00236055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A06"/>
    <w:rsid w:val="00297883"/>
    <w:rsid w:val="002A7876"/>
    <w:rsid w:val="002B5B8D"/>
    <w:rsid w:val="002C163E"/>
    <w:rsid w:val="002C25AF"/>
    <w:rsid w:val="002C68A0"/>
    <w:rsid w:val="002D0E67"/>
    <w:rsid w:val="002D124F"/>
    <w:rsid w:val="002D3B0A"/>
    <w:rsid w:val="002E1CDF"/>
    <w:rsid w:val="002E2030"/>
    <w:rsid w:val="002E7C97"/>
    <w:rsid w:val="0030132F"/>
    <w:rsid w:val="00304E01"/>
    <w:rsid w:val="00305B2D"/>
    <w:rsid w:val="00321082"/>
    <w:rsid w:val="0033212F"/>
    <w:rsid w:val="0033605E"/>
    <w:rsid w:val="003378AE"/>
    <w:rsid w:val="003526E8"/>
    <w:rsid w:val="003533D9"/>
    <w:rsid w:val="00376C0F"/>
    <w:rsid w:val="003815A4"/>
    <w:rsid w:val="00393182"/>
    <w:rsid w:val="003949E8"/>
    <w:rsid w:val="00397256"/>
    <w:rsid w:val="003A159D"/>
    <w:rsid w:val="003B40BF"/>
    <w:rsid w:val="003B42C4"/>
    <w:rsid w:val="003B46B3"/>
    <w:rsid w:val="003B78D5"/>
    <w:rsid w:val="003E1C4F"/>
    <w:rsid w:val="003F1E06"/>
    <w:rsid w:val="003F5719"/>
    <w:rsid w:val="003F65A2"/>
    <w:rsid w:val="004001E8"/>
    <w:rsid w:val="0041212A"/>
    <w:rsid w:val="00413FE0"/>
    <w:rsid w:val="00422F46"/>
    <w:rsid w:val="004332A9"/>
    <w:rsid w:val="00451863"/>
    <w:rsid w:val="004530AE"/>
    <w:rsid w:val="0046300E"/>
    <w:rsid w:val="00473D9C"/>
    <w:rsid w:val="004828E0"/>
    <w:rsid w:val="004829AD"/>
    <w:rsid w:val="00482EE8"/>
    <w:rsid w:val="004861AD"/>
    <w:rsid w:val="00490E86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179C8"/>
    <w:rsid w:val="005255EB"/>
    <w:rsid w:val="00533B73"/>
    <w:rsid w:val="00535910"/>
    <w:rsid w:val="0055038B"/>
    <w:rsid w:val="005557A1"/>
    <w:rsid w:val="00564586"/>
    <w:rsid w:val="005721BA"/>
    <w:rsid w:val="005762A9"/>
    <w:rsid w:val="00581E05"/>
    <w:rsid w:val="00585F07"/>
    <w:rsid w:val="00594C3C"/>
    <w:rsid w:val="00594F96"/>
    <w:rsid w:val="005A0B51"/>
    <w:rsid w:val="005B54DB"/>
    <w:rsid w:val="005C1A60"/>
    <w:rsid w:val="005C336E"/>
    <w:rsid w:val="005D107E"/>
    <w:rsid w:val="005D128E"/>
    <w:rsid w:val="005D2121"/>
    <w:rsid w:val="005E6E8F"/>
    <w:rsid w:val="005F752C"/>
    <w:rsid w:val="005F77D7"/>
    <w:rsid w:val="00605C4D"/>
    <w:rsid w:val="006129A6"/>
    <w:rsid w:val="00645358"/>
    <w:rsid w:val="00651383"/>
    <w:rsid w:val="00651447"/>
    <w:rsid w:val="00654FF5"/>
    <w:rsid w:val="00661C64"/>
    <w:rsid w:val="006649C5"/>
    <w:rsid w:val="00664B70"/>
    <w:rsid w:val="00667F6B"/>
    <w:rsid w:val="00670D42"/>
    <w:rsid w:val="0067429F"/>
    <w:rsid w:val="00676B07"/>
    <w:rsid w:val="00687061"/>
    <w:rsid w:val="00691CD1"/>
    <w:rsid w:val="00693EED"/>
    <w:rsid w:val="006953DE"/>
    <w:rsid w:val="006A53A4"/>
    <w:rsid w:val="006B31CB"/>
    <w:rsid w:val="006C02CE"/>
    <w:rsid w:val="006D1732"/>
    <w:rsid w:val="006F6925"/>
    <w:rsid w:val="0070187F"/>
    <w:rsid w:val="00706B51"/>
    <w:rsid w:val="007130F5"/>
    <w:rsid w:val="00714D00"/>
    <w:rsid w:val="0072444D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97682"/>
    <w:rsid w:val="007A5C00"/>
    <w:rsid w:val="007B468F"/>
    <w:rsid w:val="007B6AF9"/>
    <w:rsid w:val="007C0DEC"/>
    <w:rsid w:val="007D1D8D"/>
    <w:rsid w:val="007D66E5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42B0C"/>
    <w:rsid w:val="0085163F"/>
    <w:rsid w:val="008538D2"/>
    <w:rsid w:val="00853FA1"/>
    <w:rsid w:val="0085534E"/>
    <w:rsid w:val="00857FE0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34294"/>
    <w:rsid w:val="00942576"/>
    <w:rsid w:val="00950DD5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A36E9"/>
    <w:rsid w:val="009C4931"/>
    <w:rsid w:val="009C4E19"/>
    <w:rsid w:val="009C73A0"/>
    <w:rsid w:val="009D3CE4"/>
    <w:rsid w:val="009E01E7"/>
    <w:rsid w:val="009E0C89"/>
    <w:rsid w:val="009F162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2E11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0898"/>
    <w:rsid w:val="00AC3296"/>
    <w:rsid w:val="00AC458A"/>
    <w:rsid w:val="00AC5248"/>
    <w:rsid w:val="00AC74D6"/>
    <w:rsid w:val="00AD07F6"/>
    <w:rsid w:val="00AD3156"/>
    <w:rsid w:val="00AD360C"/>
    <w:rsid w:val="00AD6CD9"/>
    <w:rsid w:val="00AE2937"/>
    <w:rsid w:val="00AF7C02"/>
    <w:rsid w:val="00B01F06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063D7"/>
    <w:rsid w:val="00C17FCA"/>
    <w:rsid w:val="00C209C9"/>
    <w:rsid w:val="00C261DA"/>
    <w:rsid w:val="00C3620A"/>
    <w:rsid w:val="00C406FD"/>
    <w:rsid w:val="00C54496"/>
    <w:rsid w:val="00C55833"/>
    <w:rsid w:val="00C57BC6"/>
    <w:rsid w:val="00C807AA"/>
    <w:rsid w:val="00C8611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D01F2C"/>
    <w:rsid w:val="00D04796"/>
    <w:rsid w:val="00D1667C"/>
    <w:rsid w:val="00D2464F"/>
    <w:rsid w:val="00D3522C"/>
    <w:rsid w:val="00D436BA"/>
    <w:rsid w:val="00D5086F"/>
    <w:rsid w:val="00D55797"/>
    <w:rsid w:val="00D567D7"/>
    <w:rsid w:val="00D60D31"/>
    <w:rsid w:val="00D76D27"/>
    <w:rsid w:val="00D80E0C"/>
    <w:rsid w:val="00D8314A"/>
    <w:rsid w:val="00D83C87"/>
    <w:rsid w:val="00D83F91"/>
    <w:rsid w:val="00D87259"/>
    <w:rsid w:val="00DA18DA"/>
    <w:rsid w:val="00DA6140"/>
    <w:rsid w:val="00DA708F"/>
    <w:rsid w:val="00DB034B"/>
    <w:rsid w:val="00DC2239"/>
    <w:rsid w:val="00DC79EA"/>
    <w:rsid w:val="00DD2BAB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5E20"/>
    <w:rsid w:val="00E71CAF"/>
    <w:rsid w:val="00E77CF4"/>
    <w:rsid w:val="00E80528"/>
    <w:rsid w:val="00E845F5"/>
    <w:rsid w:val="00E85950"/>
    <w:rsid w:val="00E95C88"/>
    <w:rsid w:val="00EA1C72"/>
    <w:rsid w:val="00EB41BD"/>
    <w:rsid w:val="00EC5F86"/>
    <w:rsid w:val="00EC7FF2"/>
    <w:rsid w:val="00ED1F11"/>
    <w:rsid w:val="00ED245F"/>
    <w:rsid w:val="00ED2CB9"/>
    <w:rsid w:val="00ED351C"/>
    <w:rsid w:val="00EF2B89"/>
    <w:rsid w:val="00EF574E"/>
    <w:rsid w:val="00EF70EF"/>
    <w:rsid w:val="00F214F8"/>
    <w:rsid w:val="00F2715D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44A5"/>
    <w:rsid w:val="00FC5D83"/>
    <w:rsid w:val="00FD2890"/>
    <w:rsid w:val="00FD446D"/>
    <w:rsid w:val="00FE0C0C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5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E896D6-5700-4BC6-9F32-B8114579B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1243</TotalTime>
  <Pages>16</Pages>
  <Words>438</Words>
  <Characters>2498</Characters>
  <Application>Microsoft Office Word</Application>
  <DocSecurity>0</DocSecurity>
  <Lines>20</Lines>
  <Paragraphs>5</Paragraphs>
  <ScaleCrop>false</ScaleCrop>
  <Company>Dell Computer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202</cp:revision>
  <dcterms:created xsi:type="dcterms:W3CDTF">2017-08-23T03:19:00Z</dcterms:created>
  <dcterms:modified xsi:type="dcterms:W3CDTF">2019-04-23T07:19:00Z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